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3C054" w14:textId="77777777" w:rsidR="00E460DF" w:rsidRPr="00E460DF" w:rsidRDefault="00E460DF" w:rsidP="00E460DF">
      <w:pPr>
        <w:ind w:left="709" w:firstLine="0"/>
        <w:jc w:val="right"/>
      </w:pPr>
      <w:bookmarkStart w:id="0" w:name="_GoBack"/>
      <w:bookmarkEnd w:id="0"/>
      <w:r w:rsidRPr="00E460DF">
        <w:t>УТВЕРЖДЕНО</w:t>
      </w:r>
    </w:p>
    <w:p w14:paraId="6A55FED4" w14:textId="77777777" w:rsidR="00E460DF" w:rsidRPr="00E460DF" w:rsidRDefault="00E460DF" w:rsidP="00E460DF">
      <w:pPr>
        <w:ind w:left="709" w:firstLine="0"/>
        <w:jc w:val="right"/>
      </w:pPr>
      <w:r w:rsidRPr="00E460DF">
        <w:t>постановлением администрации</w:t>
      </w:r>
    </w:p>
    <w:p w14:paraId="001DF136" w14:textId="77777777" w:rsidR="00E460DF" w:rsidRPr="00E460DF" w:rsidRDefault="00E460DF" w:rsidP="00E460DF">
      <w:pPr>
        <w:ind w:left="709" w:firstLine="0"/>
        <w:jc w:val="right"/>
      </w:pPr>
      <w:r w:rsidRPr="00E460DF">
        <w:t>Балахнинского муниципального округа</w:t>
      </w:r>
    </w:p>
    <w:p w14:paraId="17BB65E2" w14:textId="77777777" w:rsidR="00E460DF" w:rsidRPr="00E460DF" w:rsidRDefault="00E460DF" w:rsidP="00E460DF">
      <w:pPr>
        <w:ind w:left="709" w:firstLine="0"/>
        <w:jc w:val="right"/>
      </w:pPr>
      <w:r w:rsidRPr="00E460DF">
        <w:t>Нижегородской области</w:t>
      </w:r>
    </w:p>
    <w:p w14:paraId="0B404A9A" w14:textId="3391696D" w:rsidR="00E460DF" w:rsidRPr="00E460DF" w:rsidRDefault="00E460DF" w:rsidP="00E460DF">
      <w:pPr>
        <w:ind w:left="709" w:firstLine="0"/>
        <w:jc w:val="right"/>
      </w:pPr>
      <w:r w:rsidRPr="00E460DF">
        <w:t>от</w:t>
      </w:r>
      <w:r>
        <w:t xml:space="preserve"> 03.04.2024</w:t>
      </w:r>
      <w:r w:rsidRPr="00E460DF">
        <w:t xml:space="preserve"> № </w:t>
      </w:r>
      <w:r>
        <w:t xml:space="preserve">672 </w:t>
      </w:r>
    </w:p>
    <w:p w14:paraId="3C7A99F8" w14:textId="77777777" w:rsidR="00E460DF" w:rsidRPr="00351711" w:rsidRDefault="00E460DF" w:rsidP="00E460DF">
      <w:pPr>
        <w:ind w:left="5103"/>
        <w:jc w:val="center"/>
        <w:rPr>
          <w:b/>
          <w:i/>
          <w:szCs w:val="24"/>
        </w:rPr>
      </w:pPr>
    </w:p>
    <w:p w14:paraId="46718894" w14:textId="77777777" w:rsidR="00E460DF" w:rsidRPr="00B53F24" w:rsidRDefault="00E460DF" w:rsidP="00E460DF">
      <w:pPr>
        <w:ind w:right="-81" w:firstLine="0"/>
        <w:jc w:val="center"/>
        <w:rPr>
          <w:b/>
          <w:szCs w:val="24"/>
        </w:rPr>
      </w:pPr>
      <w:r w:rsidRPr="00B53F24">
        <w:rPr>
          <w:b/>
          <w:szCs w:val="24"/>
        </w:rPr>
        <w:t>ПОЛОЖЕНИЕ</w:t>
      </w:r>
    </w:p>
    <w:p w14:paraId="0C917EBE" w14:textId="77777777" w:rsidR="00E460DF" w:rsidRPr="00B53F24" w:rsidRDefault="00E460DF" w:rsidP="00E460DF">
      <w:pPr>
        <w:ind w:right="-81" w:firstLine="0"/>
        <w:jc w:val="center"/>
        <w:rPr>
          <w:b/>
          <w:szCs w:val="24"/>
        </w:rPr>
      </w:pPr>
      <w:r w:rsidRPr="00B53F24">
        <w:rPr>
          <w:b/>
          <w:szCs w:val="24"/>
        </w:rPr>
        <w:t>о проведении окружного фестиваля народного творчества</w:t>
      </w:r>
    </w:p>
    <w:p w14:paraId="44B804DB" w14:textId="77777777" w:rsidR="00E460DF" w:rsidRPr="00B53F24" w:rsidRDefault="00E460DF" w:rsidP="00E460DF">
      <w:pPr>
        <w:ind w:right="-81"/>
        <w:jc w:val="center"/>
        <w:rPr>
          <w:b/>
          <w:szCs w:val="24"/>
        </w:rPr>
      </w:pPr>
      <w:r w:rsidRPr="00B53F24">
        <w:rPr>
          <w:b/>
          <w:szCs w:val="24"/>
        </w:rPr>
        <w:t>«Волжская жемчужина - 2024»</w:t>
      </w:r>
    </w:p>
    <w:p w14:paraId="629F2A7C" w14:textId="77777777" w:rsidR="00E460DF" w:rsidRPr="00351711" w:rsidRDefault="00E460DF" w:rsidP="00E460DF">
      <w:pPr>
        <w:numPr>
          <w:ilvl w:val="0"/>
          <w:numId w:val="19"/>
        </w:numPr>
        <w:spacing w:before="240"/>
        <w:jc w:val="center"/>
        <w:rPr>
          <w:b/>
          <w:szCs w:val="24"/>
        </w:rPr>
      </w:pPr>
      <w:r w:rsidRPr="00351711">
        <w:rPr>
          <w:b/>
          <w:szCs w:val="24"/>
        </w:rPr>
        <w:t>Общие положения</w:t>
      </w:r>
    </w:p>
    <w:p w14:paraId="0F2DCA97" w14:textId="7AA434B0" w:rsidR="00E460DF" w:rsidRPr="00714A1C" w:rsidRDefault="00E460DF" w:rsidP="00714A1C">
      <w:pPr>
        <w:ind w:firstLine="567"/>
      </w:pPr>
      <w:r w:rsidRPr="00714A1C">
        <w:t>1.1. Настоящее Положение определяет содержание, цель и задачи, порядок проведения окружного фестиваля народного творчества «Волжская жемчужина - 2024» (далее –</w:t>
      </w:r>
      <w:r w:rsidR="00714A1C">
        <w:t xml:space="preserve"> </w:t>
      </w:r>
      <w:r w:rsidRPr="00714A1C">
        <w:t>Фестиваль).</w:t>
      </w:r>
    </w:p>
    <w:p w14:paraId="6AC1B9C7" w14:textId="77777777" w:rsidR="00E460DF" w:rsidRPr="00714A1C" w:rsidRDefault="00E460DF" w:rsidP="00714A1C">
      <w:pPr>
        <w:ind w:firstLine="567"/>
      </w:pPr>
      <w:r w:rsidRPr="00714A1C">
        <w:t>1.2. Учредителем Фестиваля является администрация Балахнинского муниципального округа Нижегородской области.</w:t>
      </w:r>
    </w:p>
    <w:p w14:paraId="2500E69B" w14:textId="33F588FE" w:rsidR="00E460DF" w:rsidRPr="00714A1C" w:rsidRDefault="00E460DF" w:rsidP="00714A1C">
      <w:pPr>
        <w:ind w:firstLine="567"/>
      </w:pPr>
      <w:r w:rsidRPr="00714A1C">
        <w:t>1.3. Финансирование мероприятий Фестиваля осуществляется в рамках</w:t>
      </w:r>
      <w:r w:rsidR="00714A1C">
        <w:t xml:space="preserve"> </w:t>
      </w:r>
      <w:r w:rsidRPr="00714A1C">
        <w:t>муниципальной программы «Развитие культуры Балахнинского муниципального округа</w:t>
      </w:r>
      <w:r w:rsidR="00714A1C">
        <w:t xml:space="preserve"> </w:t>
      </w:r>
      <w:r w:rsidRPr="00714A1C">
        <w:t>Нижегородской области», утвержденная</w:t>
      </w:r>
      <w:r w:rsidR="00714A1C">
        <w:t xml:space="preserve"> </w:t>
      </w:r>
      <w:r w:rsidRPr="00714A1C">
        <w:t>постановлением администрации Балахнинского</w:t>
      </w:r>
      <w:r w:rsidR="00714A1C">
        <w:t xml:space="preserve"> </w:t>
      </w:r>
      <w:r w:rsidRPr="00714A1C">
        <w:t>муниципального</w:t>
      </w:r>
      <w:r w:rsidR="00714A1C">
        <w:t xml:space="preserve"> </w:t>
      </w:r>
      <w:r w:rsidRPr="00714A1C">
        <w:t>района Нижегородской области от 09.11.2020 №1568.</w:t>
      </w:r>
    </w:p>
    <w:p w14:paraId="2E9B7D96" w14:textId="4650F4D7" w:rsidR="00E460DF" w:rsidRPr="00714A1C" w:rsidRDefault="00E460DF" w:rsidP="00714A1C">
      <w:pPr>
        <w:ind w:firstLine="567"/>
      </w:pPr>
      <w:r w:rsidRPr="00714A1C">
        <w:t>1.4. Руководящим органом Фестиваля является организационный комитет, с</w:t>
      </w:r>
      <w:r w:rsidR="00714A1C">
        <w:t xml:space="preserve"> </w:t>
      </w:r>
      <w:r w:rsidRPr="00714A1C">
        <w:t>функцией жури (далее-оргкомитет) в составе:</w:t>
      </w:r>
    </w:p>
    <w:p w14:paraId="1E2D9C97" w14:textId="77777777" w:rsidR="00E460DF" w:rsidRPr="00714A1C" w:rsidRDefault="00E460DF" w:rsidP="00714A1C">
      <w:pPr>
        <w:ind w:firstLine="567"/>
      </w:pPr>
      <w:r w:rsidRPr="00714A1C">
        <w:t>- Якименко С.П. – и.о. заместителя главы администрации Балахнинского муниципального округа Нижегородской области, председатель организационного комитета;</w:t>
      </w:r>
    </w:p>
    <w:p w14:paraId="56DD1011" w14:textId="77777777" w:rsidR="00E460DF" w:rsidRPr="00714A1C" w:rsidRDefault="00E460DF" w:rsidP="00714A1C">
      <w:pPr>
        <w:ind w:firstLine="567"/>
      </w:pPr>
      <w:r w:rsidRPr="00714A1C">
        <w:t>- Самохвалов А.С. - начальник отдела культуры и туризма администрации Балахнинского муниципального округа Нижегородской области, заместитель председателя организационного комитета;</w:t>
      </w:r>
    </w:p>
    <w:p w14:paraId="79BE3364" w14:textId="77777777" w:rsidR="00E460DF" w:rsidRPr="00714A1C" w:rsidRDefault="00E460DF" w:rsidP="00714A1C">
      <w:pPr>
        <w:ind w:firstLine="567"/>
      </w:pPr>
      <w:r w:rsidRPr="00714A1C">
        <w:t>- Герасимова Е.П. – заместитель начальника отдела культуры и туризма администрации Балахнинского муниципального округа Нижегородской области;</w:t>
      </w:r>
    </w:p>
    <w:p w14:paraId="10C66DA8" w14:textId="77777777" w:rsidR="00E460DF" w:rsidRPr="00714A1C" w:rsidRDefault="00E460DF" w:rsidP="00714A1C">
      <w:pPr>
        <w:ind w:firstLine="567"/>
      </w:pPr>
      <w:r w:rsidRPr="00714A1C">
        <w:t>- Мочалина И.В. – директор МБУК «Районный дом культуры» (по согласованию);</w:t>
      </w:r>
    </w:p>
    <w:p w14:paraId="27696FEB" w14:textId="0FA55C96" w:rsidR="00E460DF" w:rsidRPr="00714A1C" w:rsidRDefault="00E460DF" w:rsidP="00714A1C">
      <w:pPr>
        <w:ind w:firstLine="567"/>
      </w:pPr>
      <w:r w:rsidRPr="00714A1C">
        <w:t>- Цыганова О.А.- заместитель директора</w:t>
      </w:r>
      <w:r w:rsidR="00714A1C">
        <w:t xml:space="preserve"> </w:t>
      </w:r>
      <w:r w:rsidRPr="00714A1C">
        <w:t>по филиалам МБУК «Районный дом</w:t>
      </w:r>
      <w:r w:rsidR="00714A1C">
        <w:t xml:space="preserve"> </w:t>
      </w:r>
      <w:r w:rsidRPr="00714A1C">
        <w:t>культуры» (по согласованию).</w:t>
      </w:r>
    </w:p>
    <w:p w14:paraId="12F75275" w14:textId="150BADBE" w:rsidR="00E460DF" w:rsidRPr="00714A1C" w:rsidRDefault="00E460DF" w:rsidP="00714A1C">
      <w:pPr>
        <w:ind w:firstLine="567"/>
      </w:pPr>
      <w:r w:rsidRPr="00714A1C">
        <w:t xml:space="preserve">- </w:t>
      </w:r>
      <w:proofErr w:type="spellStart"/>
      <w:r w:rsidRPr="00714A1C">
        <w:t>Мубинова</w:t>
      </w:r>
      <w:proofErr w:type="spellEnd"/>
      <w:r w:rsidRPr="00714A1C">
        <w:t xml:space="preserve"> Ю.В. – художественный руководитель МБУК «Районный дом</w:t>
      </w:r>
      <w:r w:rsidR="00714A1C">
        <w:t xml:space="preserve"> </w:t>
      </w:r>
      <w:r w:rsidRPr="00714A1C">
        <w:t>культуры» (по согласованию);</w:t>
      </w:r>
    </w:p>
    <w:p w14:paraId="3522FBF1" w14:textId="6D8F59D7" w:rsidR="00E460DF" w:rsidRPr="00714A1C" w:rsidRDefault="00E460DF" w:rsidP="00714A1C">
      <w:pPr>
        <w:ind w:firstLine="567"/>
      </w:pPr>
      <w:r w:rsidRPr="00714A1C">
        <w:t>- Ушакова А.Б. – заведующий методическим отделом МБУК «Районный дом</w:t>
      </w:r>
      <w:r w:rsidR="00714A1C">
        <w:t xml:space="preserve"> </w:t>
      </w:r>
      <w:r w:rsidRPr="00714A1C">
        <w:t>культуры», секретарь организационного комитета (по согласованию);</w:t>
      </w:r>
    </w:p>
    <w:p w14:paraId="1A281130" w14:textId="649763B0" w:rsidR="00E460DF" w:rsidRPr="00714A1C" w:rsidRDefault="00E460DF" w:rsidP="00714A1C">
      <w:pPr>
        <w:ind w:firstLine="567"/>
      </w:pPr>
      <w:r w:rsidRPr="00714A1C">
        <w:t>1.5. Организатором Фестиваля является отдел культуры и туризма администрации</w:t>
      </w:r>
      <w:r w:rsidR="00714A1C">
        <w:t xml:space="preserve"> </w:t>
      </w:r>
      <w:r w:rsidRPr="00714A1C">
        <w:t>Балахнинского муниципального округа Нижегородской области.</w:t>
      </w:r>
    </w:p>
    <w:p w14:paraId="0E28209A" w14:textId="77777777" w:rsidR="00E460DF" w:rsidRPr="00714A1C" w:rsidRDefault="00E460DF" w:rsidP="00714A1C">
      <w:pPr>
        <w:ind w:firstLine="567"/>
      </w:pPr>
      <w:r w:rsidRPr="00714A1C">
        <w:t xml:space="preserve">1.6. Рекомендуемые темы: </w:t>
      </w:r>
    </w:p>
    <w:p w14:paraId="34777655" w14:textId="77777777" w:rsidR="00E460DF" w:rsidRPr="00714A1C" w:rsidRDefault="00E460DF" w:rsidP="00714A1C">
      <w:pPr>
        <w:ind w:firstLine="567"/>
      </w:pPr>
      <w:r w:rsidRPr="00714A1C">
        <w:t>- Год семьи, объявленный Указом Президента РФ от 22 ноября 2023 года № 875;</w:t>
      </w:r>
    </w:p>
    <w:p w14:paraId="6603722B" w14:textId="77777777" w:rsidR="00E460DF" w:rsidRPr="00714A1C" w:rsidRDefault="00E460DF" w:rsidP="00714A1C">
      <w:pPr>
        <w:ind w:firstLine="567"/>
        <w:rPr>
          <w:highlight w:val="yellow"/>
        </w:rPr>
      </w:pPr>
      <w:r w:rsidRPr="00714A1C">
        <w:t>- Празднование 550- летнего юбилея города Балахны;</w:t>
      </w:r>
    </w:p>
    <w:p w14:paraId="2D3FCCEA" w14:textId="77777777" w:rsidR="00E460DF" w:rsidRPr="00714A1C" w:rsidRDefault="00E460DF" w:rsidP="00714A1C">
      <w:pPr>
        <w:ind w:firstLine="567"/>
      </w:pPr>
      <w:r w:rsidRPr="00714A1C">
        <w:t xml:space="preserve">- Военно-патриотическая тема (о Великой Отечественной войне 1941-1945 </w:t>
      </w:r>
      <w:proofErr w:type="spellStart"/>
      <w:proofErr w:type="gramStart"/>
      <w:r w:rsidRPr="00714A1C">
        <w:t>гг</w:t>
      </w:r>
      <w:proofErr w:type="spellEnd"/>
      <w:proofErr w:type="gramEnd"/>
      <w:r w:rsidRPr="00714A1C">
        <w:t>, о героях - защитниках Родины, о России).</w:t>
      </w:r>
    </w:p>
    <w:p w14:paraId="03A4F910" w14:textId="77777777" w:rsidR="00E460DF" w:rsidRPr="00714A1C" w:rsidRDefault="00E460DF" w:rsidP="00714A1C">
      <w:pPr>
        <w:ind w:firstLine="567"/>
      </w:pPr>
      <w:r w:rsidRPr="00714A1C">
        <w:t>1.7. За оргкомитетом Фестиваля закрепляются права:</w:t>
      </w:r>
    </w:p>
    <w:p w14:paraId="6AF39C4C" w14:textId="6BB67BB5" w:rsidR="00E460DF" w:rsidRPr="00714A1C" w:rsidRDefault="00E460DF" w:rsidP="00714A1C">
      <w:pPr>
        <w:ind w:firstLine="567"/>
      </w:pPr>
      <w:r w:rsidRPr="00714A1C">
        <w:t>-предварительного просмотра заявленных номеров с целью определения их</w:t>
      </w:r>
      <w:r w:rsidR="00714A1C">
        <w:t xml:space="preserve"> </w:t>
      </w:r>
      <w:r w:rsidRPr="00714A1C">
        <w:t>качественного уровня;</w:t>
      </w:r>
    </w:p>
    <w:p w14:paraId="1EC00660" w14:textId="77777777" w:rsidR="00E460DF" w:rsidRPr="00714A1C" w:rsidRDefault="00E460DF" w:rsidP="00714A1C">
      <w:pPr>
        <w:ind w:firstLine="567"/>
      </w:pPr>
      <w:r w:rsidRPr="00714A1C">
        <w:t>- требования от участников дополнительной информации с целью подтверждения возрастных категорий, принадлежности к номинациям и т.д.</w:t>
      </w:r>
    </w:p>
    <w:p w14:paraId="23A03739" w14:textId="77777777" w:rsidR="00E460DF" w:rsidRPr="00351711" w:rsidRDefault="00E460DF" w:rsidP="00714A1C">
      <w:pPr>
        <w:ind w:firstLine="0"/>
        <w:jc w:val="center"/>
        <w:rPr>
          <w:b/>
          <w:szCs w:val="24"/>
        </w:rPr>
      </w:pPr>
      <w:r w:rsidRPr="00351711">
        <w:rPr>
          <w:b/>
          <w:szCs w:val="24"/>
        </w:rPr>
        <w:t>2. Цель и задачи</w:t>
      </w:r>
    </w:p>
    <w:p w14:paraId="547341B9" w14:textId="77777777" w:rsidR="00E460DF" w:rsidRPr="00E30567" w:rsidRDefault="00E460DF" w:rsidP="00714A1C">
      <w:pPr>
        <w:ind w:firstLine="567"/>
        <w:rPr>
          <w:szCs w:val="24"/>
        </w:rPr>
      </w:pPr>
      <w:r w:rsidRPr="00E30567">
        <w:rPr>
          <w:szCs w:val="24"/>
        </w:rPr>
        <w:t>2.1. Цель Фестиваля:</w:t>
      </w:r>
    </w:p>
    <w:p w14:paraId="64AD4300" w14:textId="77777777" w:rsidR="00E460DF" w:rsidRPr="00E30567" w:rsidRDefault="00E460DF" w:rsidP="00714A1C">
      <w:pPr>
        <w:ind w:right="-1" w:firstLine="567"/>
        <w:rPr>
          <w:spacing w:val="-14"/>
          <w:szCs w:val="24"/>
        </w:rPr>
      </w:pPr>
      <w:r w:rsidRPr="00E30567">
        <w:rPr>
          <w:szCs w:val="24"/>
        </w:rPr>
        <w:t xml:space="preserve">- создание условий для духовного и культурного развития жителей Балахнинского муниципального округа Нижегородской области, </w:t>
      </w:r>
      <w:r w:rsidRPr="00E30567">
        <w:rPr>
          <w:spacing w:val="-14"/>
          <w:szCs w:val="24"/>
        </w:rPr>
        <w:t xml:space="preserve">сохранения народных традиций. </w:t>
      </w:r>
    </w:p>
    <w:p w14:paraId="65F04D4F" w14:textId="77777777" w:rsidR="00E460DF" w:rsidRPr="00E30567" w:rsidRDefault="00E460DF" w:rsidP="00714A1C">
      <w:pPr>
        <w:ind w:right="283" w:firstLine="567"/>
        <w:rPr>
          <w:szCs w:val="24"/>
        </w:rPr>
      </w:pPr>
      <w:r w:rsidRPr="00E30567">
        <w:rPr>
          <w:szCs w:val="24"/>
        </w:rPr>
        <w:t>2.2. Задачи Фестиваля:</w:t>
      </w:r>
    </w:p>
    <w:p w14:paraId="4ED2C8A2" w14:textId="777E2895" w:rsidR="00E460DF" w:rsidRPr="00E30567" w:rsidRDefault="00E460DF" w:rsidP="00714A1C">
      <w:pPr>
        <w:pStyle w:val="16"/>
        <w:tabs>
          <w:tab w:val="left" w:pos="9355"/>
        </w:tabs>
        <w:ind w:left="0" w:right="-1" w:firstLine="567"/>
        <w:jc w:val="both"/>
      </w:pPr>
      <w:r w:rsidRPr="00E30567">
        <w:lastRenderedPageBreak/>
        <w:t>- выявление талантливых исполнителей, творческих коллективов и создание</w:t>
      </w:r>
      <w:r>
        <w:t xml:space="preserve"> </w:t>
      </w:r>
      <w:r w:rsidRPr="00E30567">
        <w:t xml:space="preserve">условий для реализации их творческого потенциала; </w:t>
      </w:r>
    </w:p>
    <w:p w14:paraId="0767CF23" w14:textId="77777777" w:rsidR="00E460DF" w:rsidRPr="00E30567" w:rsidRDefault="00E460DF" w:rsidP="00714A1C">
      <w:pPr>
        <w:pStyle w:val="16"/>
        <w:tabs>
          <w:tab w:val="left" w:pos="9355"/>
        </w:tabs>
        <w:ind w:left="0" w:right="-1" w:firstLine="567"/>
        <w:jc w:val="both"/>
      </w:pPr>
      <w:r w:rsidRPr="00E30567">
        <w:t>- популяризация различных видов и направлений народного художественного творчества;</w:t>
      </w:r>
    </w:p>
    <w:p w14:paraId="348234DA" w14:textId="03CB7151" w:rsidR="00E460DF" w:rsidRPr="00E30567" w:rsidRDefault="00E460DF" w:rsidP="00714A1C">
      <w:pPr>
        <w:pStyle w:val="16"/>
        <w:tabs>
          <w:tab w:val="left" w:pos="9355"/>
        </w:tabs>
        <w:ind w:left="0" w:right="-1" w:firstLine="567"/>
        <w:jc w:val="both"/>
      </w:pPr>
      <w:r w:rsidRPr="00A43140">
        <w:t>- повышение уровня исполнительского мастерства отдельных участников и</w:t>
      </w:r>
      <w:r>
        <w:t xml:space="preserve"> </w:t>
      </w:r>
      <w:r w:rsidRPr="00A43140">
        <w:t>творческих коллективов;</w:t>
      </w:r>
    </w:p>
    <w:p w14:paraId="02325F73" w14:textId="77777777" w:rsidR="00E460DF" w:rsidRPr="00E30567" w:rsidRDefault="00E460DF" w:rsidP="00714A1C">
      <w:pPr>
        <w:pStyle w:val="16"/>
        <w:tabs>
          <w:tab w:val="left" w:pos="9355"/>
        </w:tabs>
        <w:ind w:left="0" w:right="-1" w:firstLine="567"/>
        <w:jc w:val="both"/>
      </w:pPr>
      <w:r w:rsidRPr="00E30567">
        <w:t>- сохранение и приумножение традиций проведения фестивалей;</w:t>
      </w:r>
    </w:p>
    <w:p w14:paraId="6184607E" w14:textId="59F0F500" w:rsidR="00E460DF" w:rsidRPr="00351711" w:rsidRDefault="00E460DF" w:rsidP="00714A1C">
      <w:pPr>
        <w:pStyle w:val="16"/>
        <w:tabs>
          <w:tab w:val="left" w:pos="9355"/>
        </w:tabs>
        <w:ind w:left="0" w:right="-1" w:firstLine="567"/>
        <w:jc w:val="both"/>
      </w:pPr>
      <w:r w:rsidRPr="00E30567">
        <w:t>- содействие возникновению и укреплению творческих контактов между</w:t>
      </w:r>
      <w:r>
        <w:t xml:space="preserve"> </w:t>
      </w:r>
      <w:r w:rsidRPr="00E30567">
        <w:t>коллективами и отдельными участниками.</w:t>
      </w:r>
    </w:p>
    <w:p w14:paraId="2E76B7F0" w14:textId="77777777" w:rsidR="00E460DF" w:rsidRPr="00351711" w:rsidRDefault="00E460DF" w:rsidP="00E460DF">
      <w:pPr>
        <w:ind w:firstLine="0"/>
        <w:jc w:val="center"/>
        <w:rPr>
          <w:b/>
          <w:szCs w:val="24"/>
        </w:rPr>
      </w:pPr>
      <w:r w:rsidRPr="00351711">
        <w:rPr>
          <w:b/>
          <w:szCs w:val="24"/>
        </w:rPr>
        <w:t>3.Условия участия и порядок проведения</w:t>
      </w:r>
      <w:r>
        <w:rPr>
          <w:b/>
          <w:szCs w:val="24"/>
        </w:rPr>
        <w:t xml:space="preserve"> </w:t>
      </w:r>
      <w:r w:rsidRPr="00FC772E">
        <w:rPr>
          <w:b/>
          <w:szCs w:val="24"/>
        </w:rPr>
        <w:t>фестиваля</w:t>
      </w:r>
    </w:p>
    <w:p w14:paraId="1B7B4DD4" w14:textId="77777777" w:rsidR="00E460DF" w:rsidRPr="00E460DF" w:rsidRDefault="00E460DF" w:rsidP="00E460DF">
      <w:pPr>
        <w:ind w:firstLine="567"/>
      </w:pPr>
      <w:r w:rsidRPr="00E30567">
        <w:rPr>
          <w:szCs w:val="24"/>
        </w:rPr>
        <w:t>3</w:t>
      </w:r>
      <w:r w:rsidRPr="00E460DF">
        <w:t>.1. К участию в Фестивале приглашаются детские, молодёжные, взрослые         коллективы и исполнители – участники клубных формирований учреждений культуры Балахнинского муниципального округа Нижегородской области.</w:t>
      </w:r>
    </w:p>
    <w:p w14:paraId="6465771C" w14:textId="77777777" w:rsidR="00E460DF" w:rsidRPr="00E460DF" w:rsidRDefault="00E460DF" w:rsidP="00E460DF">
      <w:pPr>
        <w:ind w:firstLine="567"/>
      </w:pPr>
      <w:r w:rsidRPr="00E460DF">
        <w:t>3.2. Групповые категории участников:</w:t>
      </w:r>
    </w:p>
    <w:p w14:paraId="239756BF" w14:textId="6524A803" w:rsidR="00E460DF" w:rsidRPr="00E460DF" w:rsidRDefault="00E460DF" w:rsidP="00E460DF">
      <w:pPr>
        <w:ind w:firstLine="567"/>
      </w:pPr>
      <w:r w:rsidRPr="00E460DF">
        <w:t>- солисты;</w:t>
      </w:r>
    </w:p>
    <w:p w14:paraId="7FE7B49A" w14:textId="4A4E7599" w:rsidR="00E460DF" w:rsidRPr="00E460DF" w:rsidRDefault="00E460DF" w:rsidP="00E460DF">
      <w:pPr>
        <w:ind w:firstLine="567"/>
      </w:pPr>
      <w:r w:rsidRPr="00E460DF">
        <w:t>- малые формы (2-3 участника);</w:t>
      </w:r>
    </w:p>
    <w:p w14:paraId="77086244" w14:textId="3F0247BF" w:rsidR="00E460DF" w:rsidRPr="00E460DF" w:rsidRDefault="00E460DF" w:rsidP="00E460DF">
      <w:pPr>
        <w:ind w:firstLine="567"/>
      </w:pPr>
      <w:r w:rsidRPr="00E460DF">
        <w:t>- коллектив (для номинации «Изобразительное творчество»);</w:t>
      </w:r>
    </w:p>
    <w:p w14:paraId="17AEC151" w14:textId="55874A12" w:rsidR="00E460DF" w:rsidRPr="00E460DF" w:rsidRDefault="00E460DF" w:rsidP="00E460DF">
      <w:pPr>
        <w:ind w:firstLine="567"/>
      </w:pPr>
      <w:r w:rsidRPr="00E460DF">
        <w:t>- ансамбли;</w:t>
      </w:r>
    </w:p>
    <w:p w14:paraId="263B0895" w14:textId="77777777" w:rsidR="00E460DF" w:rsidRPr="00E460DF" w:rsidRDefault="00E460DF" w:rsidP="00E460DF">
      <w:pPr>
        <w:ind w:firstLine="567"/>
      </w:pPr>
      <w:r w:rsidRPr="00E460DF">
        <w:t>- оркестры (инструментальные ансамбли более 8 человек).</w:t>
      </w:r>
    </w:p>
    <w:p w14:paraId="41C512E5" w14:textId="77777777" w:rsidR="00E460DF" w:rsidRPr="00E460DF" w:rsidRDefault="00E460DF" w:rsidP="00E460DF">
      <w:pPr>
        <w:ind w:firstLine="567"/>
      </w:pPr>
      <w:r w:rsidRPr="00E460DF">
        <w:t>3.3. Возрастные категории участников:</w:t>
      </w:r>
    </w:p>
    <w:p w14:paraId="4072C211" w14:textId="7C445959" w:rsidR="00E460DF" w:rsidRPr="00E460DF" w:rsidRDefault="00E460DF" w:rsidP="00E460DF">
      <w:pPr>
        <w:ind w:firstLine="567"/>
      </w:pPr>
      <w:r w:rsidRPr="00E460DF">
        <w:t xml:space="preserve">- от 7 до 10 лет; </w:t>
      </w:r>
    </w:p>
    <w:p w14:paraId="0D8BEF14" w14:textId="77777777" w:rsidR="00E460DF" w:rsidRPr="00E460DF" w:rsidRDefault="00E460DF" w:rsidP="00E460DF">
      <w:pPr>
        <w:ind w:firstLine="567"/>
      </w:pPr>
      <w:r w:rsidRPr="00E460DF">
        <w:t>- от 11 до 14 лет;</w:t>
      </w:r>
    </w:p>
    <w:p w14:paraId="4C5F9121" w14:textId="77777777" w:rsidR="00E460DF" w:rsidRPr="00E460DF" w:rsidRDefault="00E460DF" w:rsidP="00E460DF">
      <w:pPr>
        <w:ind w:firstLine="567"/>
      </w:pPr>
      <w:r w:rsidRPr="00E460DF">
        <w:t>- от 15 до 18 лет;</w:t>
      </w:r>
    </w:p>
    <w:p w14:paraId="094F880B" w14:textId="77777777" w:rsidR="00E460DF" w:rsidRPr="00E460DF" w:rsidRDefault="00E460DF" w:rsidP="00E460DF">
      <w:pPr>
        <w:ind w:firstLine="567"/>
      </w:pPr>
      <w:r w:rsidRPr="00E460DF">
        <w:t>- от 19 и старше;</w:t>
      </w:r>
    </w:p>
    <w:p w14:paraId="4B22B46F" w14:textId="77777777" w:rsidR="00E460DF" w:rsidRPr="00E460DF" w:rsidRDefault="00E460DF" w:rsidP="00E460DF">
      <w:pPr>
        <w:ind w:firstLine="567"/>
      </w:pPr>
      <w:r w:rsidRPr="00E460DF">
        <w:t>- смешанная группа.</w:t>
      </w:r>
    </w:p>
    <w:p w14:paraId="0D70E723" w14:textId="77777777" w:rsidR="00E460DF" w:rsidRPr="00E460DF" w:rsidRDefault="00E460DF" w:rsidP="00E460DF">
      <w:pPr>
        <w:ind w:firstLine="567"/>
      </w:pPr>
      <w:r w:rsidRPr="00E460DF">
        <w:t>Возрастная категория в ансамбле определяется по возрасту большинства участников. К смешанной группе относятся коллективы, в которых представлено 3 и более       возрастных категорий участников.</w:t>
      </w:r>
    </w:p>
    <w:p w14:paraId="3F5FD0E7" w14:textId="77777777" w:rsidR="00E460DF" w:rsidRPr="00E460DF" w:rsidRDefault="00E460DF" w:rsidP="00E460DF">
      <w:pPr>
        <w:ind w:firstLine="567"/>
      </w:pPr>
      <w:r w:rsidRPr="00E460DF">
        <w:t>3.4. Руководители клубных формирований, работающие на профессиональной     основе, принимают участие только в коллективных выступлениях.</w:t>
      </w:r>
    </w:p>
    <w:p w14:paraId="59DE07AE" w14:textId="77777777" w:rsidR="00E460DF" w:rsidRPr="00E460DF" w:rsidRDefault="00E460DF" w:rsidP="00E460DF">
      <w:pPr>
        <w:ind w:firstLine="567"/>
      </w:pPr>
      <w:r w:rsidRPr="00E460DF">
        <w:t xml:space="preserve">3.5. В номинации «Изобразительное творчество» участие происходит в формате выставки, проходящей в МБУК «Районный дом культуры». От одного коллектива           декоративно-прикладного творчества и </w:t>
      </w:r>
      <w:proofErr w:type="gramStart"/>
      <w:r w:rsidRPr="00E460DF">
        <w:t>ИЗО</w:t>
      </w:r>
      <w:proofErr w:type="gramEnd"/>
      <w:r w:rsidRPr="00E460DF">
        <w:t xml:space="preserve"> - студии принимается не более 5 работ. В этой номинации принимаются авторские и коллективные работы. Работы, выполненные руководителями клубных формирований, к участию не принимаются. </w:t>
      </w:r>
    </w:p>
    <w:p w14:paraId="35D98F47" w14:textId="77777777" w:rsidR="00E460DF" w:rsidRPr="00E460DF" w:rsidRDefault="00E460DF" w:rsidP="00E460DF">
      <w:pPr>
        <w:ind w:firstLine="567"/>
      </w:pPr>
      <w:r w:rsidRPr="00E460DF">
        <w:t>3.6. К каждой работе должна прилагаться отпечатанная этикетка по форме согласно Приложению №1 к настоящему Положению. Ответственность за содержание этикеток и оформление выставки работ изобразительного творчества несет учреждение – участник конкурса.</w:t>
      </w:r>
    </w:p>
    <w:p w14:paraId="765A744D" w14:textId="77777777" w:rsidR="00E460DF" w:rsidRPr="00E460DF" w:rsidRDefault="00E460DF" w:rsidP="00E460DF">
      <w:pPr>
        <w:ind w:firstLine="567"/>
      </w:pPr>
      <w:r w:rsidRPr="00E460DF">
        <w:t>3.7. Сведения для этикетажа заполняются заранее, прикрепляются или пришиваются с лицевой стороны работы. На этикетке указываются: название работы; год ее создания; Ф.И.О. автора; год рождения автора и количество полных лет; номер телефона; полное название коллектива, ФИО руководителя коллектива; материал и техника исполнения; название учреждения; контактный телефон.</w:t>
      </w:r>
    </w:p>
    <w:p w14:paraId="072CA231" w14:textId="77777777" w:rsidR="00E460DF" w:rsidRPr="00E460DF" w:rsidRDefault="00E460DF" w:rsidP="00E460DF">
      <w:pPr>
        <w:ind w:firstLine="567"/>
      </w:pPr>
      <w:r w:rsidRPr="00E460DF">
        <w:t>3.8. Каждый исполнитель может представить не более одного номера.</w:t>
      </w:r>
    </w:p>
    <w:p w14:paraId="5656DAC9" w14:textId="5FBD722E" w:rsidR="00E460DF" w:rsidRPr="00E460DF" w:rsidRDefault="00E460DF" w:rsidP="00E460DF">
      <w:pPr>
        <w:ind w:firstLine="567"/>
      </w:pPr>
      <w:r w:rsidRPr="00E460DF">
        <w:t xml:space="preserve">3.9. </w:t>
      </w:r>
      <w:proofErr w:type="gramStart"/>
      <w:r w:rsidRPr="00E460DF">
        <w:t xml:space="preserve">Выступления в жанре «Вокальное творчество» проводятся с использованием фонограмм "минус", "живого" аккомпанемента (инструментальный ансамбль, фортепиано, баян и т.п.) или </w:t>
      </w:r>
      <w:proofErr w:type="spellStart"/>
      <w:r w:rsidRPr="00E460DF">
        <w:t>акапелла</w:t>
      </w:r>
      <w:proofErr w:type="spellEnd"/>
      <w:r w:rsidRPr="00E460DF">
        <w:t>.</w:t>
      </w:r>
      <w:proofErr w:type="gramEnd"/>
      <w:r w:rsidRPr="00E460DF">
        <w:t xml:space="preserve"> Пение под фонограмму «караоке» не допускается.</w:t>
      </w:r>
    </w:p>
    <w:p w14:paraId="5D143892" w14:textId="77777777" w:rsidR="00E460DF" w:rsidRPr="00E460DF" w:rsidRDefault="00E460DF" w:rsidP="00E460DF">
      <w:pPr>
        <w:ind w:firstLine="567"/>
      </w:pPr>
      <w:r w:rsidRPr="00E460DF">
        <w:t>3.10. Для малых форм и ансамблей использование фонограмм с бэ</w:t>
      </w:r>
      <w:proofErr w:type="gramStart"/>
      <w:r w:rsidRPr="00E460DF">
        <w:t>к-</w:t>
      </w:r>
      <w:proofErr w:type="gramEnd"/>
      <w:r w:rsidRPr="00E460DF">
        <w:t xml:space="preserve"> вокалом не допускается.</w:t>
      </w:r>
    </w:p>
    <w:p w14:paraId="6BCB13ED" w14:textId="0306ABAA" w:rsidR="00E460DF" w:rsidRPr="00E460DF" w:rsidRDefault="00E460DF" w:rsidP="00E460DF">
      <w:pPr>
        <w:ind w:firstLine="567"/>
      </w:pPr>
      <w:r w:rsidRPr="00E460DF">
        <w:t>3.11. В номинации «Вокальное творчество» возможно участие бе</w:t>
      </w:r>
      <w:proofErr w:type="gramStart"/>
      <w:r w:rsidRPr="00E460DF">
        <w:t>к-</w:t>
      </w:r>
      <w:proofErr w:type="gramEnd"/>
      <w:r w:rsidRPr="00E460DF">
        <w:t xml:space="preserve"> вокалистов и подтанцовки (по заявлению конкурсантов); допускается использование минусовых фонограмм с прописанным бэк-вокалом, не дублирующим основную партию солиста.</w:t>
      </w:r>
    </w:p>
    <w:p w14:paraId="68C85199" w14:textId="7813E7C0" w:rsidR="00E460DF" w:rsidRPr="00E460DF" w:rsidRDefault="00E460DF" w:rsidP="00E460DF">
      <w:pPr>
        <w:ind w:firstLine="567"/>
      </w:pPr>
      <w:r w:rsidRPr="00E460DF">
        <w:lastRenderedPageBreak/>
        <w:t xml:space="preserve">3.12. В номинации «Инструментальное творчество» коллектив представляет 2 </w:t>
      </w:r>
      <w:proofErr w:type="gramStart"/>
      <w:r w:rsidRPr="00E460DF">
        <w:t>разнохарактерных</w:t>
      </w:r>
      <w:proofErr w:type="gramEnd"/>
      <w:r w:rsidRPr="00E460DF">
        <w:t xml:space="preserve"> произведения.</w:t>
      </w:r>
    </w:p>
    <w:p w14:paraId="67EF4700" w14:textId="77777777" w:rsidR="00E460DF" w:rsidRPr="00E460DF" w:rsidRDefault="00E460DF" w:rsidP="00E460DF">
      <w:pPr>
        <w:ind w:firstLine="567"/>
      </w:pPr>
      <w:r w:rsidRPr="00E460DF">
        <w:t>3.13.В номинации «Хореография» («детский танец») возрастная категория до 9 лет.</w:t>
      </w:r>
    </w:p>
    <w:p w14:paraId="6183C4D5" w14:textId="649C155A" w:rsidR="00E460DF" w:rsidRPr="00E460DF" w:rsidRDefault="00E460DF" w:rsidP="00E460DF">
      <w:pPr>
        <w:ind w:firstLine="567"/>
      </w:pPr>
      <w:r w:rsidRPr="00E460DF">
        <w:t>3.14. Репетиции клубных формирований и солистов- участников</w:t>
      </w:r>
      <w:proofErr w:type="gramStart"/>
      <w:r w:rsidRPr="00E460DF">
        <w:t xml:space="preserve"> Г</w:t>
      </w:r>
      <w:proofErr w:type="gramEnd"/>
      <w:r w:rsidRPr="00E460DF">
        <w:t>ала- концерта на сцене МБУК «Районный дом культуры» состоятся 17 апреля 2024 года (по предварительным заявкам участников).</w:t>
      </w:r>
    </w:p>
    <w:p w14:paraId="1723068F" w14:textId="77777777" w:rsidR="00E460DF" w:rsidRPr="00E30567" w:rsidRDefault="00E460DF" w:rsidP="00E460DF">
      <w:pPr>
        <w:jc w:val="center"/>
        <w:rPr>
          <w:b/>
          <w:szCs w:val="24"/>
        </w:rPr>
      </w:pPr>
      <w:r w:rsidRPr="00E30567">
        <w:rPr>
          <w:b/>
          <w:szCs w:val="24"/>
        </w:rPr>
        <w:t>4. Номинации</w:t>
      </w:r>
    </w:p>
    <w:p w14:paraId="35BF53FF" w14:textId="2EAEB467" w:rsidR="00E460DF" w:rsidRPr="00E30567" w:rsidRDefault="00E460DF" w:rsidP="00E460DF">
      <w:pPr>
        <w:rPr>
          <w:szCs w:val="24"/>
        </w:rPr>
      </w:pPr>
      <w:r w:rsidRPr="00E30567">
        <w:rPr>
          <w:szCs w:val="24"/>
        </w:rPr>
        <w:t>Вокальное творчество:</w:t>
      </w:r>
    </w:p>
    <w:p w14:paraId="08063262" w14:textId="77777777" w:rsidR="00E460DF" w:rsidRPr="00E30567" w:rsidRDefault="00E460DF" w:rsidP="00E460DF">
      <w:pPr>
        <w:numPr>
          <w:ilvl w:val="0"/>
          <w:numId w:val="13"/>
        </w:numPr>
        <w:rPr>
          <w:szCs w:val="24"/>
        </w:rPr>
      </w:pPr>
      <w:r w:rsidRPr="00E30567">
        <w:rPr>
          <w:szCs w:val="24"/>
        </w:rPr>
        <w:t>«Академический вокал»;</w:t>
      </w:r>
    </w:p>
    <w:p w14:paraId="70C79DC9" w14:textId="77777777" w:rsidR="00E460DF" w:rsidRPr="00E30567" w:rsidRDefault="00E460DF" w:rsidP="00E460DF">
      <w:pPr>
        <w:numPr>
          <w:ilvl w:val="0"/>
          <w:numId w:val="13"/>
        </w:numPr>
        <w:rPr>
          <w:szCs w:val="24"/>
        </w:rPr>
      </w:pPr>
      <w:r w:rsidRPr="00E30567">
        <w:rPr>
          <w:szCs w:val="24"/>
        </w:rPr>
        <w:t>«Народный вокал»;</w:t>
      </w:r>
    </w:p>
    <w:p w14:paraId="34FD0D19" w14:textId="77777777" w:rsidR="00E460DF" w:rsidRPr="00E30567" w:rsidRDefault="00E460DF" w:rsidP="00E460DF">
      <w:pPr>
        <w:numPr>
          <w:ilvl w:val="0"/>
          <w:numId w:val="13"/>
        </w:numPr>
        <w:rPr>
          <w:szCs w:val="24"/>
        </w:rPr>
      </w:pPr>
      <w:r w:rsidRPr="00E30567">
        <w:rPr>
          <w:szCs w:val="24"/>
        </w:rPr>
        <w:t>«Эстрадный вокал»;</w:t>
      </w:r>
    </w:p>
    <w:p w14:paraId="6AEC5344" w14:textId="77777777" w:rsidR="00E460DF" w:rsidRPr="00E30567" w:rsidRDefault="00E460DF" w:rsidP="00E460DF">
      <w:pPr>
        <w:numPr>
          <w:ilvl w:val="0"/>
          <w:numId w:val="13"/>
        </w:numPr>
        <w:rPr>
          <w:szCs w:val="24"/>
        </w:rPr>
      </w:pPr>
      <w:r w:rsidRPr="00E30567">
        <w:rPr>
          <w:szCs w:val="24"/>
        </w:rPr>
        <w:t>«Эстрадно-джазовый вокал».</w:t>
      </w:r>
    </w:p>
    <w:p w14:paraId="07435A15" w14:textId="77777777" w:rsidR="00E460DF" w:rsidRPr="00E30567" w:rsidRDefault="00E460DF" w:rsidP="00E460DF">
      <w:pPr>
        <w:rPr>
          <w:szCs w:val="24"/>
        </w:rPr>
      </w:pPr>
      <w:r w:rsidRPr="00E30567">
        <w:rPr>
          <w:szCs w:val="24"/>
        </w:rPr>
        <w:t>Хореография:</w:t>
      </w:r>
    </w:p>
    <w:p w14:paraId="3DE38D34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>«Классический танец»;</w:t>
      </w:r>
    </w:p>
    <w:p w14:paraId="5DACD8DC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>«Народный танец»;</w:t>
      </w:r>
    </w:p>
    <w:p w14:paraId="4B084903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>«Народно-стилизованный танец»;</w:t>
      </w:r>
    </w:p>
    <w:p w14:paraId="17E5D0CF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>«Эстрадный танец»;</w:t>
      </w:r>
    </w:p>
    <w:p w14:paraId="66884B12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>«Современный танец»;</w:t>
      </w:r>
    </w:p>
    <w:p w14:paraId="15B4E262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>«Бальный танец» (в сценической постановке);</w:t>
      </w:r>
    </w:p>
    <w:p w14:paraId="575D9235" w14:textId="77777777" w:rsidR="00E460DF" w:rsidRDefault="00E460DF" w:rsidP="00E460DF">
      <w:pPr>
        <w:numPr>
          <w:ilvl w:val="0"/>
          <w:numId w:val="14"/>
        </w:numPr>
        <w:rPr>
          <w:szCs w:val="24"/>
        </w:rPr>
      </w:pPr>
      <w:r w:rsidRPr="00E30567">
        <w:rPr>
          <w:szCs w:val="24"/>
        </w:rPr>
        <w:t xml:space="preserve"> «Детский танец»</w:t>
      </w:r>
      <w:r>
        <w:rPr>
          <w:szCs w:val="24"/>
        </w:rPr>
        <w:t>;</w:t>
      </w:r>
    </w:p>
    <w:p w14:paraId="3BBED578" w14:textId="77777777" w:rsidR="00E460DF" w:rsidRPr="00E30567" w:rsidRDefault="00E460DF" w:rsidP="00E460DF">
      <w:pPr>
        <w:numPr>
          <w:ilvl w:val="0"/>
          <w:numId w:val="14"/>
        </w:numPr>
        <w:rPr>
          <w:szCs w:val="24"/>
        </w:rPr>
      </w:pPr>
      <w:r>
        <w:rPr>
          <w:szCs w:val="24"/>
        </w:rPr>
        <w:t>«Оригинальный жанр»</w:t>
      </w:r>
      <w:r w:rsidRPr="00E30567">
        <w:rPr>
          <w:szCs w:val="24"/>
        </w:rPr>
        <w:t>.</w:t>
      </w:r>
    </w:p>
    <w:p w14:paraId="23102ABF" w14:textId="77777777" w:rsidR="00E460DF" w:rsidRPr="00E30567" w:rsidRDefault="00E460DF" w:rsidP="00E460DF">
      <w:pPr>
        <w:rPr>
          <w:szCs w:val="24"/>
        </w:rPr>
      </w:pPr>
      <w:r w:rsidRPr="00E30567">
        <w:rPr>
          <w:szCs w:val="24"/>
        </w:rPr>
        <w:t>Изобразительное творчество:</w:t>
      </w:r>
    </w:p>
    <w:p w14:paraId="3E44A62C" w14:textId="77777777" w:rsidR="00E460DF" w:rsidRPr="00E30567" w:rsidRDefault="00E460DF" w:rsidP="00E460DF">
      <w:pPr>
        <w:numPr>
          <w:ilvl w:val="0"/>
          <w:numId w:val="15"/>
        </w:numPr>
        <w:rPr>
          <w:szCs w:val="24"/>
        </w:rPr>
      </w:pPr>
      <w:r w:rsidRPr="00E30567">
        <w:rPr>
          <w:szCs w:val="24"/>
        </w:rPr>
        <w:t>«Живопись и графика» (рисунки);</w:t>
      </w:r>
    </w:p>
    <w:p w14:paraId="6AA7B615" w14:textId="77777777" w:rsidR="00E460DF" w:rsidRPr="00E30567" w:rsidRDefault="00E460DF" w:rsidP="00E460DF">
      <w:pPr>
        <w:numPr>
          <w:ilvl w:val="0"/>
          <w:numId w:val="15"/>
        </w:numPr>
        <w:rPr>
          <w:szCs w:val="24"/>
        </w:rPr>
      </w:pPr>
      <w:r w:rsidRPr="00E30567">
        <w:rPr>
          <w:szCs w:val="24"/>
        </w:rPr>
        <w:t>«Декоративно-прикладное творчество».</w:t>
      </w:r>
    </w:p>
    <w:p w14:paraId="3F012423" w14:textId="77777777" w:rsidR="00E460DF" w:rsidRPr="00E30567" w:rsidRDefault="00E460DF" w:rsidP="00E460DF">
      <w:pPr>
        <w:rPr>
          <w:color w:val="000000" w:themeColor="text1"/>
          <w:szCs w:val="24"/>
        </w:rPr>
      </w:pPr>
      <w:r w:rsidRPr="00E30567">
        <w:rPr>
          <w:color w:val="000000" w:themeColor="text1"/>
          <w:szCs w:val="24"/>
        </w:rPr>
        <w:t>Инструментальное творчество:</w:t>
      </w:r>
    </w:p>
    <w:p w14:paraId="29D42AC2" w14:textId="77777777" w:rsidR="00E460DF" w:rsidRPr="00E30567" w:rsidRDefault="00E460DF" w:rsidP="00E460DF">
      <w:pPr>
        <w:pStyle w:val="af3"/>
        <w:widowControl/>
        <w:numPr>
          <w:ilvl w:val="0"/>
          <w:numId w:val="21"/>
        </w:numPr>
        <w:autoSpaceDE/>
        <w:autoSpaceDN/>
        <w:adjustRightInd/>
        <w:spacing w:after="200"/>
        <w:ind w:left="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567">
        <w:rPr>
          <w:rFonts w:ascii="Times New Roman" w:hAnsi="Times New Roman" w:cs="Times New Roman"/>
          <w:color w:val="000000" w:themeColor="text1"/>
          <w:sz w:val="24"/>
          <w:szCs w:val="24"/>
        </w:rPr>
        <w:t>Оркестр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0567">
        <w:rPr>
          <w:rFonts w:ascii="Times New Roman" w:hAnsi="Times New Roman" w:cs="Times New Roman"/>
          <w:color w:val="000000" w:themeColor="text1"/>
          <w:sz w:val="24"/>
          <w:szCs w:val="24"/>
        </w:rPr>
        <w:t>народных инструментов;</w:t>
      </w:r>
    </w:p>
    <w:p w14:paraId="4B79185C" w14:textId="77777777" w:rsidR="00E460DF" w:rsidRPr="00E30567" w:rsidRDefault="00E460DF" w:rsidP="00E460DF">
      <w:pPr>
        <w:pStyle w:val="af3"/>
        <w:widowControl/>
        <w:numPr>
          <w:ilvl w:val="0"/>
          <w:numId w:val="21"/>
        </w:numPr>
        <w:autoSpaceDE/>
        <w:autoSpaceDN/>
        <w:adjustRightInd/>
        <w:ind w:left="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567">
        <w:rPr>
          <w:rFonts w:ascii="Times New Roman" w:hAnsi="Times New Roman" w:cs="Times New Roman"/>
          <w:color w:val="000000" w:themeColor="text1"/>
          <w:sz w:val="24"/>
          <w:szCs w:val="24"/>
        </w:rPr>
        <w:t>Духовой оркестр.</w:t>
      </w:r>
    </w:p>
    <w:p w14:paraId="7FA870FD" w14:textId="77777777" w:rsidR="00E460DF" w:rsidRDefault="00E460DF" w:rsidP="00E460DF">
      <w:pPr>
        <w:jc w:val="center"/>
        <w:rPr>
          <w:b/>
          <w:szCs w:val="24"/>
        </w:rPr>
      </w:pPr>
      <w:r w:rsidRPr="00E30567">
        <w:rPr>
          <w:b/>
          <w:szCs w:val="24"/>
        </w:rPr>
        <w:t>5. Сроки проведения</w:t>
      </w:r>
    </w:p>
    <w:p w14:paraId="7C038581" w14:textId="241592DE" w:rsidR="00E460DF" w:rsidRPr="00827E4E" w:rsidRDefault="00E460DF" w:rsidP="00E460DF">
      <w:pPr>
        <w:ind w:firstLine="567"/>
        <w:rPr>
          <w:szCs w:val="24"/>
        </w:rPr>
      </w:pPr>
      <w:proofErr w:type="gramStart"/>
      <w:r w:rsidRPr="00827E4E">
        <w:rPr>
          <w:szCs w:val="24"/>
          <w:u w:val="single"/>
          <w:lang w:val="en-US"/>
        </w:rPr>
        <w:t>I</w:t>
      </w:r>
      <w:r w:rsidRPr="00827E4E">
        <w:rPr>
          <w:szCs w:val="24"/>
          <w:u w:val="single"/>
        </w:rPr>
        <w:t xml:space="preserve"> этап – отборочный</w:t>
      </w:r>
      <w:r w:rsidRPr="00827E4E">
        <w:rPr>
          <w:szCs w:val="24"/>
        </w:rPr>
        <w:t>; проходит в заочном формате.</w:t>
      </w:r>
      <w:proofErr w:type="gramEnd"/>
      <w:r w:rsidRPr="00827E4E">
        <w:rPr>
          <w:color w:val="000000"/>
          <w:szCs w:val="24"/>
        </w:rPr>
        <w:t xml:space="preserve"> В срок </w:t>
      </w:r>
      <w:r>
        <w:rPr>
          <w:color w:val="000000"/>
          <w:szCs w:val="24"/>
        </w:rPr>
        <w:t>до 10 апреля</w:t>
      </w:r>
      <w:r w:rsidRPr="00827E4E">
        <w:rPr>
          <w:color w:val="000000"/>
          <w:szCs w:val="24"/>
        </w:rPr>
        <w:t xml:space="preserve"> 2024 года участники предоставляют в методический отдел МБУК «РДК» </w:t>
      </w:r>
      <w:r w:rsidRPr="00827E4E">
        <w:rPr>
          <w:szCs w:val="24"/>
        </w:rPr>
        <w:t xml:space="preserve">на </w:t>
      </w:r>
      <w:proofErr w:type="gramStart"/>
      <w:r w:rsidRPr="00827E4E">
        <w:rPr>
          <w:szCs w:val="24"/>
        </w:rPr>
        <w:t>е</w:t>
      </w:r>
      <w:proofErr w:type="gramEnd"/>
      <w:r w:rsidRPr="00827E4E">
        <w:rPr>
          <w:szCs w:val="24"/>
        </w:rPr>
        <w:t>-</w:t>
      </w:r>
      <w:r w:rsidRPr="00827E4E">
        <w:rPr>
          <w:szCs w:val="24"/>
          <w:lang w:val="en-US"/>
        </w:rPr>
        <w:t>mail</w:t>
      </w:r>
      <w:r w:rsidRPr="00827E4E">
        <w:rPr>
          <w:szCs w:val="24"/>
        </w:rPr>
        <w:t>:</w:t>
      </w:r>
      <w:r>
        <w:rPr>
          <w:szCs w:val="24"/>
        </w:rPr>
        <w:t xml:space="preserve"> </w:t>
      </w:r>
      <w:hyperlink r:id="rId9" w:history="1">
        <w:r w:rsidRPr="00827E4E">
          <w:rPr>
            <w:rStyle w:val="a9"/>
            <w:szCs w:val="24"/>
            <w:lang w:val="en-US"/>
          </w:rPr>
          <w:t>muknmo</w:t>
        </w:r>
        <w:r w:rsidRPr="00827E4E">
          <w:rPr>
            <w:rStyle w:val="a9"/>
            <w:szCs w:val="24"/>
          </w:rPr>
          <w:t>@</w:t>
        </w:r>
        <w:r w:rsidRPr="00827E4E">
          <w:rPr>
            <w:rStyle w:val="a9"/>
            <w:szCs w:val="24"/>
            <w:lang w:val="en-US"/>
          </w:rPr>
          <w:t>gmail</w:t>
        </w:r>
        <w:r w:rsidRPr="00827E4E">
          <w:rPr>
            <w:rStyle w:val="a9"/>
            <w:szCs w:val="24"/>
          </w:rPr>
          <w:t>.</w:t>
        </w:r>
        <w:r w:rsidRPr="00827E4E">
          <w:rPr>
            <w:rStyle w:val="a9"/>
            <w:szCs w:val="24"/>
            <w:lang w:val="en-US"/>
          </w:rPr>
          <w:t>com</w:t>
        </w:r>
      </w:hyperlink>
      <w:r w:rsidRPr="00827E4E">
        <w:t xml:space="preserve"> </w:t>
      </w:r>
      <w:r w:rsidRPr="00827E4E">
        <w:rPr>
          <w:color w:val="000000"/>
          <w:szCs w:val="24"/>
        </w:rPr>
        <w:t>з</w:t>
      </w:r>
      <w:r w:rsidRPr="00827E4E">
        <w:rPr>
          <w:szCs w:val="24"/>
        </w:rPr>
        <w:t xml:space="preserve">аявки на участие в </w:t>
      </w:r>
      <w:r w:rsidRPr="00827E4E">
        <w:rPr>
          <w:szCs w:val="24"/>
          <w:u w:val="single"/>
        </w:rPr>
        <w:t>установленной форме</w:t>
      </w:r>
      <w:r w:rsidRPr="00827E4E">
        <w:rPr>
          <w:szCs w:val="24"/>
        </w:rPr>
        <w:t xml:space="preserve"> (Приложение №1 к </w:t>
      </w:r>
      <w:r>
        <w:rPr>
          <w:szCs w:val="24"/>
        </w:rPr>
        <w:t>настоящему Положению</w:t>
      </w:r>
      <w:r w:rsidRPr="007C4724">
        <w:rPr>
          <w:szCs w:val="24"/>
        </w:rPr>
        <w:t xml:space="preserve">) и фотоматериалы заявленных творческих работ, видеоматериалы заявленных номеров в костюмах, в рамках сценического пространства; </w:t>
      </w:r>
      <w:r w:rsidRPr="007C4724">
        <w:rPr>
          <w:color w:val="000000" w:themeColor="text1"/>
          <w:szCs w:val="24"/>
        </w:rPr>
        <w:t>вокальное</w:t>
      </w:r>
      <w:r w:rsidRPr="00827E4E">
        <w:rPr>
          <w:color w:val="000000" w:themeColor="text1"/>
          <w:szCs w:val="24"/>
        </w:rPr>
        <w:t xml:space="preserve"> </w:t>
      </w:r>
      <w:r w:rsidRPr="00827E4E">
        <w:rPr>
          <w:szCs w:val="24"/>
        </w:rPr>
        <w:t xml:space="preserve">исполнение (-). </w:t>
      </w:r>
    </w:p>
    <w:p w14:paraId="2E259FC6" w14:textId="77777777" w:rsidR="00E460DF" w:rsidRPr="00E30567" w:rsidRDefault="00E460DF" w:rsidP="00E460DF">
      <w:pPr>
        <w:ind w:firstLine="567"/>
        <w:rPr>
          <w:spacing w:val="-14"/>
          <w:szCs w:val="24"/>
        </w:rPr>
      </w:pPr>
      <w:r w:rsidRPr="00827E4E">
        <w:rPr>
          <w:szCs w:val="24"/>
          <w:u w:val="single"/>
          <w:lang w:val="en-US"/>
        </w:rPr>
        <w:t>II</w:t>
      </w:r>
      <w:r w:rsidRPr="00827E4E">
        <w:rPr>
          <w:szCs w:val="24"/>
          <w:u w:val="single"/>
        </w:rPr>
        <w:t xml:space="preserve"> этап – основной; </w:t>
      </w:r>
      <w:r w:rsidRPr="00827E4E">
        <w:rPr>
          <w:szCs w:val="24"/>
        </w:rPr>
        <w:t xml:space="preserve">проходит </w:t>
      </w:r>
      <w:r w:rsidRPr="00827E4E">
        <w:rPr>
          <w:color w:val="000000"/>
          <w:szCs w:val="24"/>
        </w:rPr>
        <w:t>20 апреля</w:t>
      </w:r>
      <w:r w:rsidRPr="00827E4E">
        <w:rPr>
          <w:szCs w:val="24"/>
        </w:rPr>
        <w:t xml:space="preserve"> 2024 года в 12:00 – МБУК «Районный дом культуры»</w:t>
      </w:r>
      <w:r>
        <w:rPr>
          <w:szCs w:val="24"/>
        </w:rPr>
        <w:t xml:space="preserve"> </w:t>
      </w:r>
      <w:r w:rsidRPr="00827E4E">
        <w:rPr>
          <w:szCs w:val="24"/>
        </w:rPr>
        <w:t>в форме Гала- концерта и выставки декоративно – прикладного творчества</w:t>
      </w:r>
      <w:r w:rsidRPr="00827E4E">
        <w:rPr>
          <w:color w:val="000000"/>
          <w:spacing w:val="-14"/>
          <w:szCs w:val="24"/>
        </w:rPr>
        <w:t>.</w:t>
      </w:r>
      <w:r w:rsidRPr="00E30567">
        <w:rPr>
          <w:color w:val="000000"/>
          <w:spacing w:val="-14"/>
          <w:szCs w:val="24"/>
        </w:rPr>
        <w:t xml:space="preserve"> </w:t>
      </w:r>
    </w:p>
    <w:p w14:paraId="746F36C8" w14:textId="77777777" w:rsidR="00E460DF" w:rsidRPr="00E30567" w:rsidRDefault="00E460DF" w:rsidP="00E460DF">
      <w:pPr>
        <w:jc w:val="center"/>
        <w:rPr>
          <w:iCs/>
          <w:szCs w:val="24"/>
        </w:rPr>
      </w:pPr>
      <w:r w:rsidRPr="00A2769E">
        <w:rPr>
          <w:b/>
          <w:szCs w:val="24"/>
        </w:rPr>
        <w:t xml:space="preserve">6. </w:t>
      </w:r>
      <w:r w:rsidRPr="00E30567">
        <w:rPr>
          <w:b/>
          <w:iCs/>
          <w:szCs w:val="24"/>
        </w:rPr>
        <w:t>Информация по проведению Фестиваля:</w:t>
      </w:r>
    </w:p>
    <w:p w14:paraId="69959E46" w14:textId="77777777" w:rsidR="00E460DF" w:rsidRPr="00855754" w:rsidRDefault="00E460DF" w:rsidP="00E460DF">
      <w:pPr>
        <w:ind w:firstLine="567"/>
        <w:rPr>
          <w:iCs/>
          <w:spacing w:val="-8"/>
          <w:szCs w:val="24"/>
        </w:rPr>
      </w:pPr>
      <w:r w:rsidRPr="00A2769E">
        <w:rPr>
          <w:szCs w:val="24"/>
        </w:rPr>
        <w:t xml:space="preserve">6.1. </w:t>
      </w:r>
      <w:r w:rsidRPr="00E30567">
        <w:rPr>
          <w:iCs/>
          <w:szCs w:val="24"/>
        </w:rPr>
        <w:t>Контактн</w:t>
      </w:r>
      <w:r>
        <w:rPr>
          <w:iCs/>
          <w:szCs w:val="24"/>
        </w:rPr>
        <w:t>о</w:t>
      </w:r>
      <w:r w:rsidRPr="00E30567">
        <w:rPr>
          <w:iCs/>
          <w:szCs w:val="24"/>
        </w:rPr>
        <w:t>е лиц</w:t>
      </w:r>
      <w:r>
        <w:rPr>
          <w:iCs/>
          <w:szCs w:val="24"/>
        </w:rPr>
        <w:t>о</w:t>
      </w:r>
      <w:r w:rsidRPr="00E30567">
        <w:rPr>
          <w:iCs/>
          <w:szCs w:val="24"/>
        </w:rPr>
        <w:t xml:space="preserve">: </w:t>
      </w:r>
      <w:r w:rsidRPr="007B3969">
        <w:rPr>
          <w:iCs/>
          <w:spacing w:val="-16"/>
          <w:szCs w:val="24"/>
        </w:rPr>
        <w:t>Ушакова Анна Борисовна - заведующий методическим отделом МБУК «Районный дом культуры»</w:t>
      </w:r>
      <w:r>
        <w:rPr>
          <w:iCs/>
          <w:spacing w:val="-16"/>
          <w:szCs w:val="24"/>
        </w:rPr>
        <w:t xml:space="preserve"> </w:t>
      </w:r>
      <w:r w:rsidRPr="007B3969">
        <w:rPr>
          <w:iCs/>
          <w:spacing w:val="-16"/>
          <w:szCs w:val="24"/>
        </w:rPr>
        <w:t>тел. 8 (83144) 6-67-28.</w:t>
      </w:r>
    </w:p>
    <w:p w14:paraId="2BE5DAF1" w14:textId="77777777" w:rsidR="00E460DF" w:rsidRPr="00487D9B" w:rsidRDefault="00E460DF" w:rsidP="00E460DF">
      <w:pPr>
        <w:ind w:firstLine="567"/>
        <w:rPr>
          <w:szCs w:val="24"/>
        </w:rPr>
      </w:pPr>
      <w:r w:rsidRPr="00A2769E">
        <w:rPr>
          <w:szCs w:val="24"/>
        </w:rPr>
        <w:t xml:space="preserve">6.2. </w:t>
      </w:r>
      <w:r>
        <w:rPr>
          <w:szCs w:val="24"/>
        </w:rPr>
        <w:t>Организационный</w:t>
      </w:r>
      <w:r w:rsidRPr="00A2769E">
        <w:rPr>
          <w:szCs w:val="24"/>
        </w:rPr>
        <w:t xml:space="preserve"> коми</w:t>
      </w:r>
      <w:r>
        <w:rPr>
          <w:szCs w:val="24"/>
        </w:rPr>
        <w:t xml:space="preserve">тет при отборе участников </w:t>
      </w:r>
      <w:r>
        <w:rPr>
          <w:szCs w:val="24"/>
          <w:lang w:val="en-US"/>
        </w:rPr>
        <w:t>II</w:t>
      </w:r>
      <w:r>
        <w:rPr>
          <w:szCs w:val="24"/>
        </w:rPr>
        <w:t xml:space="preserve"> этапа руководствуе</w:t>
      </w:r>
      <w:r w:rsidRPr="00A2769E">
        <w:rPr>
          <w:szCs w:val="24"/>
        </w:rPr>
        <w:t>тся критериями, разработанными для каждой номинации</w:t>
      </w:r>
      <w:r>
        <w:rPr>
          <w:szCs w:val="24"/>
        </w:rPr>
        <w:t>.</w:t>
      </w:r>
    </w:p>
    <w:p w14:paraId="2C0D1E87" w14:textId="77777777" w:rsidR="00E460DF" w:rsidRPr="00A2769E" w:rsidRDefault="00E460DF" w:rsidP="00E460DF">
      <w:pPr>
        <w:ind w:firstLine="567"/>
        <w:rPr>
          <w:szCs w:val="24"/>
        </w:rPr>
      </w:pPr>
      <w:r w:rsidRPr="00A2769E">
        <w:rPr>
          <w:bCs/>
          <w:szCs w:val="24"/>
        </w:rPr>
        <w:t>6.3. Критерии оценки</w:t>
      </w:r>
      <w:r>
        <w:rPr>
          <w:bCs/>
          <w:szCs w:val="24"/>
        </w:rPr>
        <w:t xml:space="preserve"> </w:t>
      </w:r>
      <w:r w:rsidRPr="00A2769E">
        <w:rPr>
          <w:szCs w:val="24"/>
        </w:rPr>
        <w:t>выступлений участников Фестиваля:</w:t>
      </w:r>
    </w:p>
    <w:p w14:paraId="0E58E5C1" w14:textId="77777777" w:rsidR="00E460DF" w:rsidRPr="00A2769E" w:rsidRDefault="00E460DF" w:rsidP="00E460DF">
      <w:pPr>
        <w:rPr>
          <w:szCs w:val="24"/>
        </w:rPr>
      </w:pPr>
      <w:r w:rsidRPr="00A2769E">
        <w:rPr>
          <w:szCs w:val="24"/>
        </w:rPr>
        <w:t>Вокальное творчество:</w:t>
      </w:r>
    </w:p>
    <w:p w14:paraId="0372E63F" w14:textId="77777777" w:rsidR="00E460DF" w:rsidRPr="00A2769E" w:rsidRDefault="00E460DF" w:rsidP="00E460DF">
      <w:pPr>
        <w:pStyle w:val="16"/>
        <w:numPr>
          <w:ilvl w:val="0"/>
          <w:numId w:val="16"/>
        </w:numPr>
        <w:ind w:left="993" w:hanging="284"/>
        <w:jc w:val="both"/>
      </w:pPr>
      <w:r w:rsidRPr="00A2769E">
        <w:t>чистота интонации;</w:t>
      </w:r>
    </w:p>
    <w:p w14:paraId="69F7BD26" w14:textId="77777777" w:rsidR="00E460DF" w:rsidRPr="00A2769E" w:rsidRDefault="00E460DF" w:rsidP="00E460DF">
      <w:pPr>
        <w:pStyle w:val="16"/>
        <w:numPr>
          <w:ilvl w:val="0"/>
          <w:numId w:val="16"/>
        </w:numPr>
        <w:ind w:left="993" w:hanging="284"/>
        <w:jc w:val="both"/>
      </w:pPr>
      <w:r w:rsidRPr="00A2769E">
        <w:t>владение вокальными штрихами;</w:t>
      </w:r>
    </w:p>
    <w:p w14:paraId="602058D5" w14:textId="77777777" w:rsidR="00E460DF" w:rsidRPr="00A2769E" w:rsidRDefault="00E460DF" w:rsidP="00E460DF">
      <w:pPr>
        <w:pStyle w:val="16"/>
        <w:numPr>
          <w:ilvl w:val="0"/>
          <w:numId w:val="16"/>
        </w:numPr>
        <w:ind w:left="993" w:hanging="284"/>
        <w:jc w:val="both"/>
      </w:pPr>
      <w:r w:rsidRPr="00A2769E">
        <w:t>вокальные данные;</w:t>
      </w:r>
    </w:p>
    <w:p w14:paraId="53FCD126" w14:textId="77777777" w:rsidR="00E460DF" w:rsidRPr="00A2769E" w:rsidRDefault="00E460DF" w:rsidP="00E460DF">
      <w:pPr>
        <w:pStyle w:val="16"/>
        <w:numPr>
          <w:ilvl w:val="0"/>
          <w:numId w:val="16"/>
        </w:numPr>
        <w:ind w:left="993" w:hanging="284"/>
        <w:jc w:val="both"/>
      </w:pPr>
      <w:r w:rsidRPr="00A2769E">
        <w:t>исполнительское мастерство;</w:t>
      </w:r>
    </w:p>
    <w:p w14:paraId="24F07C9E" w14:textId="77777777" w:rsidR="00E460DF" w:rsidRPr="00A2769E" w:rsidRDefault="00E460DF" w:rsidP="00E460DF">
      <w:pPr>
        <w:pStyle w:val="16"/>
        <w:numPr>
          <w:ilvl w:val="0"/>
          <w:numId w:val="16"/>
        </w:numPr>
        <w:ind w:left="993" w:hanging="284"/>
        <w:jc w:val="both"/>
      </w:pPr>
      <w:r w:rsidRPr="00A2769E">
        <w:t>художественная выразительность;</w:t>
      </w:r>
    </w:p>
    <w:p w14:paraId="38E97CC2" w14:textId="77777777" w:rsidR="00E460DF" w:rsidRPr="00A2769E" w:rsidRDefault="00E460DF" w:rsidP="00E460DF">
      <w:pPr>
        <w:pStyle w:val="16"/>
        <w:numPr>
          <w:ilvl w:val="0"/>
          <w:numId w:val="16"/>
        </w:numPr>
        <w:ind w:left="0" w:firstLine="709"/>
        <w:jc w:val="both"/>
      </w:pPr>
      <w:r w:rsidRPr="00A2769E">
        <w:t>имидж (костюм, макияж, подтанцовка, соответствие имиджа исполняемому произведению);</w:t>
      </w:r>
    </w:p>
    <w:p w14:paraId="706403A1" w14:textId="77777777" w:rsidR="00E460DF" w:rsidRPr="00A2769E" w:rsidRDefault="00E460DF" w:rsidP="00E460DF">
      <w:pPr>
        <w:pStyle w:val="16"/>
        <w:numPr>
          <w:ilvl w:val="0"/>
          <w:numId w:val="16"/>
        </w:numPr>
        <w:ind w:left="993" w:hanging="284"/>
        <w:jc w:val="both"/>
      </w:pPr>
      <w:r w:rsidRPr="00A2769E">
        <w:t xml:space="preserve">аранжировка (профессионализм записанной фонограммы, ее качество); </w:t>
      </w:r>
    </w:p>
    <w:p w14:paraId="47EC1992" w14:textId="77777777" w:rsidR="00E460DF" w:rsidRPr="00A2769E" w:rsidRDefault="00E460DF" w:rsidP="00E460DF">
      <w:pPr>
        <w:numPr>
          <w:ilvl w:val="0"/>
          <w:numId w:val="16"/>
        </w:numPr>
        <w:ind w:left="993" w:hanging="284"/>
        <w:rPr>
          <w:szCs w:val="24"/>
        </w:rPr>
      </w:pPr>
      <w:r w:rsidRPr="00A2769E">
        <w:rPr>
          <w:szCs w:val="24"/>
        </w:rPr>
        <w:t>сложность произведения.</w:t>
      </w:r>
    </w:p>
    <w:p w14:paraId="479DC709" w14:textId="77777777" w:rsidR="00E460DF" w:rsidRPr="00A2769E" w:rsidRDefault="00E460DF" w:rsidP="00E460DF">
      <w:pPr>
        <w:rPr>
          <w:szCs w:val="24"/>
        </w:rPr>
      </w:pPr>
      <w:r w:rsidRPr="00A2769E">
        <w:rPr>
          <w:szCs w:val="24"/>
        </w:rPr>
        <w:t>Хореография:</w:t>
      </w:r>
    </w:p>
    <w:p w14:paraId="0AE98BAD" w14:textId="77777777" w:rsidR="00E460DF" w:rsidRPr="00A2769E" w:rsidRDefault="00E460DF" w:rsidP="00E460DF">
      <w:pPr>
        <w:pStyle w:val="16"/>
        <w:numPr>
          <w:ilvl w:val="0"/>
          <w:numId w:val="17"/>
        </w:numPr>
        <w:ind w:left="993" w:hanging="284"/>
        <w:jc w:val="both"/>
      </w:pPr>
      <w:r w:rsidRPr="00A2769E">
        <w:lastRenderedPageBreak/>
        <w:t>мастерство исполнения;</w:t>
      </w:r>
    </w:p>
    <w:p w14:paraId="3CA01270" w14:textId="77777777" w:rsidR="00E460DF" w:rsidRPr="00A2769E" w:rsidRDefault="00E460DF" w:rsidP="00E460DF">
      <w:pPr>
        <w:pStyle w:val="16"/>
        <w:numPr>
          <w:ilvl w:val="0"/>
          <w:numId w:val="17"/>
        </w:numPr>
        <w:ind w:left="993" w:hanging="284"/>
        <w:jc w:val="both"/>
      </w:pPr>
      <w:r w:rsidRPr="00A2769E">
        <w:t>техника исполнения (точность, синхронность, уровень сложности);</w:t>
      </w:r>
    </w:p>
    <w:p w14:paraId="63F01B11" w14:textId="77777777" w:rsidR="00E460DF" w:rsidRPr="00A2769E" w:rsidRDefault="00E460DF" w:rsidP="00E460DF">
      <w:pPr>
        <w:pStyle w:val="16"/>
        <w:numPr>
          <w:ilvl w:val="0"/>
          <w:numId w:val="17"/>
        </w:numPr>
        <w:ind w:left="0" w:firstLine="709"/>
        <w:jc w:val="both"/>
        <w:rPr>
          <w:spacing w:val="-14"/>
        </w:rPr>
      </w:pPr>
      <w:r w:rsidRPr="00A2769E">
        <w:rPr>
          <w:spacing w:val="-14"/>
        </w:rPr>
        <w:t>драматургия номера (сюжет, композиция, построение номера, режиссура номера).</w:t>
      </w:r>
    </w:p>
    <w:p w14:paraId="0D4B46DA" w14:textId="77777777" w:rsidR="00E460DF" w:rsidRPr="00A2769E" w:rsidRDefault="00E460DF" w:rsidP="00E460DF">
      <w:pPr>
        <w:rPr>
          <w:szCs w:val="24"/>
        </w:rPr>
      </w:pPr>
      <w:r w:rsidRPr="00A2769E">
        <w:rPr>
          <w:szCs w:val="24"/>
        </w:rPr>
        <w:t>Изобразительное творчество:</w:t>
      </w:r>
    </w:p>
    <w:p w14:paraId="1BE9CD59" w14:textId="77777777" w:rsidR="00E460DF" w:rsidRPr="00A2769E" w:rsidRDefault="00E460DF" w:rsidP="00E460DF">
      <w:pPr>
        <w:pStyle w:val="16"/>
        <w:numPr>
          <w:ilvl w:val="0"/>
          <w:numId w:val="18"/>
        </w:numPr>
        <w:ind w:left="993" w:hanging="284"/>
        <w:jc w:val="both"/>
      </w:pPr>
      <w:r w:rsidRPr="00A2769E">
        <w:t>оригинальность и фантазия;</w:t>
      </w:r>
    </w:p>
    <w:p w14:paraId="737792FD" w14:textId="77777777" w:rsidR="00E460DF" w:rsidRPr="00A2769E" w:rsidRDefault="00E460DF" w:rsidP="00E460DF">
      <w:pPr>
        <w:pStyle w:val="16"/>
        <w:numPr>
          <w:ilvl w:val="0"/>
          <w:numId w:val="18"/>
        </w:numPr>
        <w:ind w:left="993" w:hanging="284"/>
        <w:jc w:val="both"/>
      </w:pPr>
      <w:r w:rsidRPr="00A2769E">
        <w:t>владение выбранной техникой;</w:t>
      </w:r>
    </w:p>
    <w:p w14:paraId="4D4EF4F0" w14:textId="77777777" w:rsidR="00E460DF" w:rsidRPr="00A2769E" w:rsidRDefault="00E460DF" w:rsidP="00E460DF">
      <w:pPr>
        <w:pStyle w:val="16"/>
        <w:numPr>
          <w:ilvl w:val="0"/>
          <w:numId w:val="18"/>
        </w:numPr>
        <w:ind w:left="993" w:hanging="284"/>
        <w:jc w:val="both"/>
      </w:pPr>
      <w:r w:rsidRPr="00A2769E">
        <w:t>аккуратность исполнения.</w:t>
      </w:r>
    </w:p>
    <w:p w14:paraId="69176CEF" w14:textId="77777777" w:rsidR="00E460DF" w:rsidRPr="00A2769E" w:rsidRDefault="00E460DF" w:rsidP="00E460DF">
      <w:pPr>
        <w:rPr>
          <w:szCs w:val="24"/>
        </w:rPr>
      </w:pPr>
      <w:r w:rsidRPr="00A2769E">
        <w:rPr>
          <w:szCs w:val="24"/>
        </w:rPr>
        <w:t>Инструментальное творчество:</w:t>
      </w:r>
    </w:p>
    <w:p w14:paraId="42BAED2F" w14:textId="77777777" w:rsidR="00E460DF" w:rsidRPr="00A2769E" w:rsidRDefault="00E460DF" w:rsidP="00E460DF">
      <w:pPr>
        <w:pStyle w:val="af3"/>
        <w:widowControl/>
        <w:numPr>
          <w:ilvl w:val="0"/>
          <w:numId w:val="20"/>
        </w:numPr>
        <w:autoSpaceDE/>
        <w:autoSpaceDN/>
        <w:adjustRightInd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769E">
        <w:rPr>
          <w:rFonts w:ascii="Times New Roman" w:hAnsi="Times New Roman" w:cs="Times New Roman"/>
          <w:sz w:val="24"/>
          <w:szCs w:val="24"/>
        </w:rPr>
        <w:t>уровень исполнительского мастерства;</w:t>
      </w:r>
    </w:p>
    <w:p w14:paraId="1829EE2E" w14:textId="77777777" w:rsidR="00E460DF" w:rsidRPr="00A2769E" w:rsidRDefault="00E460DF" w:rsidP="00E460DF">
      <w:pPr>
        <w:pStyle w:val="af3"/>
        <w:widowControl/>
        <w:numPr>
          <w:ilvl w:val="0"/>
          <w:numId w:val="20"/>
        </w:numPr>
        <w:autoSpaceDE/>
        <w:autoSpaceDN/>
        <w:adjustRightInd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769E">
        <w:rPr>
          <w:rFonts w:ascii="Times New Roman" w:hAnsi="Times New Roman" w:cs="Times New Roman"/>
          <w:sz w:val="24"/>
          <w:szCs w:val="24"/>
        </w:rPr>
        <w:t>сложность репертуара;</w:t>
      </w:r>
    </w:p>
    <w:p w14:paraId="1BA326D7" w14:textId="77777777" w:rsidR="00E460DF" w:rsidRPr="00A2769E" w:rsidRDefault="00E460DF" w:rsidP="00E460DF">
      <w:pPr>
        <w:pStyle w:val="af3"/>
        <w:widowControl/>
        <w:numPr>
          <w:ilvl w:val="0"/>
          <w:numId w:val="20"/>
        </w:numPr>
        <w:autoSpaceDE/>
        <w:autoSpaceDN/>
        <w:adjustRightInd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769E">
        <w:rPr>
          <w:rFonts w:ascii="Times New Roman" w:hAnsi="Times New Roman" w:cs="Times New Roman"/>
          <w:sz w:val="24"/>
          <w:szCs w:val="24"/>
        </w:rPr>
        <w:t>общее музыкально-художественное впечатление;</w:t>
      </w:r>
    </w:p>
    <w:p w14:paraId="5D15CE8F" w14:textId="77777777" w:rsidR="00E460DF" w:rsidRPr="00A2769E" w:rsidRDefault="00E460DF" w:rsidP="00E460DF">
      <w:pPr>
        <w:pStyle w:val="af3"/>
        <w:widowControl/>
        <w:numPr>
          <w:ilvl w:val="0"/>
          <w:numId w:val="20"/>
        </w:numPr>
        <w:autoSpaceDE/>
        <w:autoSpaceDN/>
        <w:adjustRightInd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769E">
        <w:rPr>
          <w:rFonts w:ascii="Times New Roman" w:hAnsi="Times New Roman" w:cs="Times New Roman"/>
          <w:sz w:val="24"/>
          <w:szCs w:val="24"/>
        </w:rPr>
        <w:t>ансамблевость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69E">
        <w:rPr>
          <w:rFonts w:ascii="Times New Roman" w:hAnsi="Times New Roman" w:cs="Times New Roman"/>
          <w:sz w:val="24"/>
          <w:szCs w:val="24"/>
        </w:rPr>
        <w:t>исполнения.</w:t>
      </w:r>
    </w:p>
    <w:p w14:paraId="28A23697" w14:textId="77777777" w:rsidR="00E460DF" w:rsidRPr="00A2769E" w:rsidRDefault="00E460DF" w:rsidP="00E460DF">
      <w:pPr>
        <w:pStyle w:val="a4"/>
        <w:ind w:firstLine="567"/>
        <w:rPr>
          <w:szCs w:val="24"/>
        </w:rPr>
      </w:pPr>
      <w:r w:rsidRPr="00A2769E">
        <w:rPr>
          <w:szCs w:val="24"/>
        </w:rPr>
        <w:t>6.</w:t>
      </w:r>
      <w:r>
        <w:rPr>
          <w:szCs w:val="24"/>
        </w:rPr>
        <w:t>4</w:t>
      </w:r>
      <w:r w:rsidRPr="00A2769E">
        <w:rPr>
          <w:szCs w:val="24"/>
        </w:rPr>
        <w:t>. Решение</w:t>
      </w:r>
      <w:r>
        <w:rPr>
          <w:szCs w:val="24"/>
        </w:rPr>
        <w:t xml:space="preserve"> оргкомитета</w:t>
      </w:r>
      <w:r w:rsidRPr="00A2769E">
        <w:rPr>
          <w:szCs w:val="24"/>
        </w:rPr>
        <w:t xml:space="preserve"> является окончательным и обсуждению не подлежит. Оценочные листы и комментарии являются конфиденциальной информацией оргкомитета, не демонстрируются и не выдаются.</w:t>
      </w:r>
    </w:p>
    <w:p w14:paraId="7215153F" w14:textId="77777777" w:rsidR="00E460DF" w:rsidRDefault="00E460DF" w:rsidP="00E460DF">
      <w:pPr>
        <w:pStyle w:val="a4"/>
        <w:ind w:firstLine="567"/>
        <w:rPr>
          <w:szCs w:val="24"/>
        </w:rPr>
      </w:pPr>
      <w:r w:rsidRPr="00A2769E">
        <w:rPr>
          <w:szCs w:val="24"/>
        </w:rPr>
        <w:t>6.</w:t>
      </w:r>
      <w:r>
        <w:rPr>
          <w:szCs w:val="24"/>
        </w:rPr>
        <w:t>5</w:t>
      </w:r>
      <w:r w:rsidRPr="00A2769E">
        <w:rPr>
          <w:szCs w:val="24"/>
        </w:rPr>
        <w:t>. Сведения об участниках Фестиваля (включая Ф.И.О. участника, Ф.И.О. руководителя, название</w:t>
      </w:r>
      <w:r>
        <w:rPr>
          <w:szCs w:val="24"/>
        </w:rPr>
        <w:t xml:space="preserve"> коллектива,</w:t>
      </w:r>
      <w:r w:rsidRPr="00A2769E">
        <w:rPr>
          <w:szCs w:val="24"/>
        </w:rPr>
        <w:t xml:space="preserve"> учреждения и населенного пункта) заносятся в </w:t>
      </w:r>
      <w:r>
        <w:rPr>
          <w:szCs w:val="24"/>
        </w:rPr>
        <w:t>Благодарственные письма</w:t>
      </w:r>
      <w:r w:rsidRPr="00A2769E">
        <w:rPr>
          <w:szCs w:val="24"/>
        </w:rPr>
        <w:t xml:space="preserve"> в соответствии с заявкой.</w:t>
      </w:r>
    </w:p>
    <w:p w14:paraId="2DDCFC49" w14:textId="0463CD8A" w:rsidR="00E460DF" w:rsidRPr="00A2769E" w:rsidRDefault="00E460DF" w:rsidP="00E460DF">
      <w:pPr>
        <w:pStyle w:val="af3"/>
        <w:widowControl/>
        <w:autoSpaceDE/>
        <w:autoSpaceDN/>
        <w:adjustRightInd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A2769E">
        <w:rPr>
          <w:rFonts w:ascii="Times New Roman" w:hAnsi="Times New Roman" w:cs="Times New Roman"/>
          <w:b/>
          <w:sz w:val="24"/>
          <w:szCs w:val="24"/>
        </w:rPr>
        <w:t>Объявление итогов победителей.</w:t>
      </w:r>
    </w:p>
    <w:p w14:paraId="11C753AA" w14:textId="77777777" w:rsidR="00E460DF" w:rsidRPr="00A2769E" w:rsidRDefault="00E460DF" w:rsidP="00E460DF">
      <w:pPr>
        <w:ind w:firstLine="567"/>
        <w:rPr>
          <w:b/>
          <w:szCs w:val="24"/>
        </w:rPr>
      </w:pPr>
      <w:r w:rsidRPr="00A2769E">
        <w:rPr>
          <w:szCs w:val="24"/>
        </w:rPr>
        <w:t xml:space="preserve">7.1. Объявление итогов </w:t>
      </w:r>
      <w:r>
        <w:rPr>
          <w:szCs w:val="24"/>
        </w:rPr>
        <w:t>Фестиваля</w:t>
      </w:r>
      <w:r w:rsidRPr="00A2769E">
        <w:rPr>
          <w:szCs w:val="24"/>
        </w:rPr>
        <w:t xml:space="preserve"> будет производиться </w:t>
      </w:r>
      <w:r>
        <w:rPr>
          <w:szCs w:val="24"/>
        </w:rPr>
        <w:t xml:space="preserve">20 апреля 2024 года </w:t>
      </w:r>
      <w:r w:rsidRPr="00A2769E">
        <w:rPr>
          <w:szCs w:val="24"/>
        </w:rPr>
        <w:t>в</w:t>
      </w:r>
      <w:r>
        <w:rPr>
          <w:szCs w:val="24"/>
        </w:rPr>
        <w:t xml:space="preserve"> МБУК </w:t>
      </w:r>
      <w:r w:rsidRPr="00855754">
        <w:rPr>
          <w:szCs w:val="24"/>
        </w:rPr>
        <w:t>«Районный дом культуры»</w:t>
      </w:r>
      <w:r>
        <w:rPr>
          <w:szCs w:val="24"/>
        </w:rPr>
        <w:t xml:space="preserve"> на</w:t>
      </w:r>
      <w:proofErr w:type="gramStart"/>
      <w:r>
        <w:rPr>
          <w:szCs w:val="24"/>
        </w:rPr>
        <w:t xml:space="preserve"> Г</w:t>
      </w:r>
      <w:proofErr w:type="gramEnd"/>
      <w:r>
        <w:rPr>
          <w:szCs w:val="24"/>
        </w:rPr>
        <w:t>ала- концерте фестиваля.</w:t>
      </w:r>
    </w:p>
    <w:p w14:paraId="26E15DC0" w14:textId="4A58B895" w:rsidR="00E460DF" w:rsidRPr="001F5C8D" w:rsidRDefault="00E460DF" w:rsidP="00E460DF">
      <w:pPr>
        <w:ind w:firstLine="567"/>
        <w:rPr>
          <w:szCs w:val="24"/>
        </w:rPr>
      </w:pPr>
      <w:r w:rsidRPr="00A2769E">
        <w:rPr>
          <w:szCs w:val="24"/>
        </w:rPr>
        <w:t>7.2. Результаты Фестиваля будут опубликованы на сайте</w:t>
      </w:r>
      <w:r>
        <w:rPr>
          <w:szCs w:val="24"/>
        </w:rPr>
        <w:t xml:space="preserve"> МБУК </w:t>
      </w:r>
      <w:r w:rsidRPr="00855754">
        <w:rPr>
          <w:spacing w:val="-8"/>
          <w:szCs w:val="24"/>
        </w:rPr>
        <w:t>«Районный дом культуры»</w:t>
      </w:r>
      <w:r w:rsidRPr="00A2769E">
        <w:rPr>
          <w:szCs w:val="24"/>
        </w:rPr>
        <w:t xml:space="preserve"> и в газете «Рабочая Балахна».</w:t>
      </w:r>
    </w:p>
    <w:p w14:paraId="2ED6630C" w14:textId="5904F74C" w:rsidR="00E460DF" w:rsidRPr="00A2769E" w:rsidRDefault="00E460DF" w:rsidP="00E460DF">
      <w:pPr>
        <w:ind w:firstLine="0"/>
        <w:jc w:val="center"/>
        <w:rPr>
          <w:b/>
          <w:szCs w:val="24"/>
        </w:rPr>
      </w:pPr>
      <w:r w:rsidRPr="00A2769E">
        <w:rPr>
          <w:b/>
          <w:szCs w:val="24"/>
        </w:rPr>
        <w:t>8.</w:t>
      </w:r>
      <w:r>
        <w:rPr>
          <w:b/>
          <w:szCs w:val="24"/>
        </w:rPr>
        <w:t xml:space="preserve"> </w:t>
      </w:r>
      <w:r w:rsidRPr="00A2769E">
        <w:rPr>
          <w:b/>
          <w:szCs w:val="24"/>
        </w:rPr>
        <w:t>Награждение</w:t>
      </w:r>
    </w:p>
    <w:p w14:paraId="71A28418" w14:textId="77777777" w:rsidR="00E460DF" w:rsidRPr="00A2769E" w:rsidRDefault="00E460DF" w:rsidP="00E460DF">
      <w:pPr>
        <w:ind w:firstLine="567"/>
        <w:rPr>
          <w:szCs w:val="24"/>
        </w:rPr>
      </w:pPr>
      <w:r w:rsidRPr="00A2769E">
        <w:rPr>
          <w:szCs w:val="24"/>
        </w:rPr>
        <w:t>8.1. Победители Фестиваля получают</w:t>
      </w:r>
      <w:r>
        <w:rPr>
          <w:szCs w:val="24"/>
        </w:rPr>
        <w:t xml:space="preserve"> Благодарственные письма </w:t>
      </w:r>
      <w:r w:rsidRPr="00A2769E">
        <w:rPr>
          <w:szCs w:val="24"/>
        </w:rPr>
        <w:t xml:space="preserve">установленной формы </w:t>
      </w:r>
      <w:r>
        <w:rPr>
          <w:szCs w:val="24"/>
        </w:rPr>
        <w:t>(П</w:t>
      </w:r>
      <w:r w:rsidRPr="00A2769E">
        <w:rPr>
          <w:szCs w:val="24"/>
        </w:rPr>
        <w:t>риложени</w:t>
      </w:r>
      <w:r>
        <w:rPr>
          <w:szCs w:val="24"/>
        </w:rPr>
        <w:t>е</w:t>
      </w:r>
      <w:r w:rsidRPr="00A2769E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A2769E">
        <w:rPr>
          <w:szCs w:val="24"/>
        </w:rPr>
        <w:t>2 к настоящему Положению</w:t>
      </w:r>
      <w:r>
        <w:rPr>
          <w:szCs w:val="24"/>
        </w:rPr>
        <w:t>)</w:t>
      </w:r>
      <w:r w:rsidRPr="00A2769E">
        <w:rPr>
          <w:szCs w:val="24"/>
        </w:rPr>
        <w:t xml:space="preserve">. </w:t>
      </w:r>
    </w:p>
    <w:p w14:paraId="02B28A87" w14:textId="77777777" w:rsidR="00E460DF" w:rsidRPr="00A2769E" w:rsidRDefault="00E460DF" w:rsidP="00E460DF">
      <w:pPr>
        <w:ind w:firstLine="567"/>
        <w:rPr>
          <w:spacing w:val="-14"/>
          <w:szCs w:val="24"/>
        </w:rPr>
      </w:pPr>
      <w:r w:rsidRPr="00A2769E">
        <w:rPr>
          <w:szCs w:val="24"/>
        </w:rPr>
        <w:t xml:space="preserve">8.2. По итогам Фестиваля оргкомитет может учредить </w:t>
      </w:r>
      <w:r w:rsidRPr="00A2769E">
        <w:rPr>
          <w:spacing w:val="-14"/>
          <w:szCs w:val="24"/>
        </w:rPr>
        <w:t>специальные призы и дипломы.</w:t>
      </w:r>
    </w:p>
    <w:p w14:paraId="16790F9F" w14:textId="77777777" w:rsidR="00E460DF" w:rsidRDefault="00E460DF" w:rsidP="00E460DF">
      <w:pPr>
        <w:jc w:val="center"/>
        <w:rPr>
          <w:b/>
          <w:szCs w:val="24"/>
        </w:rPr>
      </w:pPr>
    </w:p>
    <w:p w14:paraId="3D59118B" w14:textId="77777777" w:rsidR="00E460DF" w:rsidRDefault="00E460DF" w:rsidP="00E460DF">
      <w:pPr>
        <w:jc w:val="center"/>
        <w:rPr>
          <w:b/>
          <w:szCs w:val="24"/>
        </w:rPr>
      </w:pPr>
    </w:p>
    <w:p w14:paraId="1D02D69E" w14:textId="77777777" w:rsidR="00E460DF" w:rsidRPr="00317876" w:rsidRDefault="00E460DF" w:rsidP="00E460DF">
      <w:pPr>
        <w:jc w:val="center"/>
        <w:rPr>
          <w:szCs w:val="24"/>
        </w:rPr>
      </w:pPr>
      <w:r w:rsidRPr="00317876">
        <w:rPr>
          <w:szCs w:val="24"/>
        </w:rPr>
        <w:t>________________________</w:t>
      </w:r>
    </w:p>
    <w:p w14:paraId="665BF95A" w14:textId="77777777" w:rsidR="00E460DF" w:rsidRDefault="00E460DF" w:rsidP="00E460DF">
      <w:pPr>
        <w:tabs>
          <w:tab w:val="left" w:pos="5670"/>
        </w:tabs>
        <w:ind w:left="5670"/>
        <w:rPr>
          <w:szCs w:val="24"/>
        </w:rPr>
        <w:sectPr w:rsidR="00E460DF" w:rsidSect="00AD5826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bookmarkStart w:id="1" w:name="_Hlk509330120"/>
    </w:p>
    <w:p w14:paraId="15030741" w14:textId="77777777" w:rsidR="00E460DF" w:rsidRPr="00E460DF" w:rsidRDefault="00E460DF" w:rsidP="00E460DF">
      <w:pPr>
        <w:ind w:left="709" w:firstLine="0"/>
        <w:jc w:val="right"/>
      </w:pPr>
      <w:r w:rsidRPr="00E460DF">
        <w:lastRenderedPageBreak/>
        <w:t>Приложение №1</w:t>
      </w:r>
    </w:p>
    <w:p w14:paraId="5CD56B00" w14:textId="77777777" w:rsidR="00E460DF" w:rsidRDefault="00E460DF" w:rsidP="00E460DF">
      <w:pPr>
        <w:ind w:left="709" w:firstLine="0"/>
        <w:jc w:val="right"/>
      </w:pPr>
      <w:r w:rsidRPr="00E460DF">
        <w:t>к Положению о проведении</w:t>
      </w:r>
    </w:p>
    <w:p w14:paraId="18A4FECC" w14:textId="77777777" w:rsidR="00E460DF" w:rsidRDefault="00E460DF" w:rsidP="00E460DF">
      <w:pPr>
        <w:ind w:left="709" w:firstLine="0"/>
        <w:jc w:val="right"/>
      </w:pPr>
      <w:r w:rsidRPr="00E460DF">
        <w:t>окружного фестиваля народного</w:t>
      </w:r>
    </w:p>
    <w:p w14:paraId="042FB194" w14:textId="77777777" w:rsidR="00E460DF" w:rsidRDefault="00E460DF" w:rsidP="00E460DF">
      <w:pPr>
        <w:ind w:left="709" w:firstLine="0"/>
        <w:jc w:val="right"/>
      </w:pPr>
      <w:r w:rsidRPr="00E460DF">
        <w:t xml:space="preserve">творчества </w:t>
      </w:r>
      <w:bookmarkEnd w:id="1"/>
      <w:r w:rsidRPr="00E460DF">
        <w:t>«Волжская жемчужина</w:t>
      </w:r>
    </w:p>
    <w:p w14:paraId="303A0202" w14:textId="12D15828" w:rsidR="00E460DF" w:rsidRDefault="00E460DF" w:rsidP="00E460DF">
      <w:pPr>
        <w:ind w:left="709" w:firstLine="0"/>
        <w:jc w:val="right"/>
      </w:pPr>
      <w:r w:rsidRPr="00E460DF">
        <w:t>-2024»</w:t>
      </w:r>
    </w:p>
    <w:p w14:paraId="330A4967" w14:textId="77777777" w:rsidR="00E460DF" w:rsidRPr="00E460DF" w:rsidRDefault="00E460DF" w:rsidP="00E460DF">
      <w:pPr>
        <w:ind w:left="709" w:firstLine="0"/>
        <w:jc w:val="right"/>
      </w:pPr>
    </w:p>
    <w:p w14:paraId="3C6BE5D0" w14:textId="2CAEC21F" w:rsidR="00E460DF" w:rsidRPr="004617DA" w:rsidRDefault="00E460DF" w:rsidP="00E460DF">
      <w:pPr>
        <w:ind w:firstLine="0"/>
        <w:jc w:val="center"/>
        <w:rPr>
          <w:szCs w:val="24"/>
        </w:rPr>
      </w:pPr>
      <w:r w:rsidRPr="004617DA">
        <w:rPr>
          <w:szCs w:val="24"/>
        </w:rPr>
        <w:t xml:space="preserve">Заявка на участие </w:t>
      </w:r>
      <w:r>
        <w:rPr>
          <w:szCs w:val="24"/>
        </w:rPr>
        <w:t>в окружном фестивале</w:t>
      </w:r>
      <w:r w:rsidRPr="004617DA">
        <w:rPr>
          <w:szCs w:val="24"/>
        </w:rPr>
        <w:t xml:space="preserve"> народного творчества</w:t>
      </w:r>
    </w:p>
    <w:p w14:paraId="125C234C" w14:textId="77777777" w:rsidR="00E460DF" w:rsidRDefault="00E460DF" w:rsidP="00E460DF">
      <w:pPr>
        <w:ind w:firstLine="0"/>
        <w:jc w:val="center"/>
        <w:rPr>
          <w:szCs w:val="24"/>
        </w:rPr>
      </w:pPr>
      <w:r w:rsidRPr="004617DA">
        <w:rPr>
          <w:szCs w:val="24"/>
        </w:rPr>
        <w:t>«Волжская жемчужина -2024»</w:t>
      </w:r>
    </w:p>
    <w:p w14:paraId="73C2E011" w14:textId="77777777" w:rsidR="00E460DF" w:rsidRPr="004617DA" w:rsidRDefault="00E460DF" w:rsidP="00E460DF">
      <w:pPr>
        <w:spacing w:before="240"/>
        <w:ind w:firstLine="0"/>
        <w:jc w:val="center"/>
        <w:rPr>
          <w:szCs w:val="24"/>
        </w:rPr>
      </w:pPr>
      <w:r>
        <w:rPr>
          <w:szCs w:val="24"/>
        </w:rPr>
        <w:t>Вокальное творчество / Инструментальное творчество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276"/>
        <w:gridCol w:w="1701"/>
        <w:gridCol w:w="1417"/>
        <w:gridCol w:w="1418"/>
        <w:gridCol w:w="850"/>
      </w:tblGrid>
      <w:tr w:rsidR="00E460DF" w:rsidRPr="004617DA" w14:paraId="27395808" w14:textId="77777777" w:rsidTr="00E460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408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 xml:space="preserve">№ </w:t>
            </w:r>
            <w:proofErr w:type="gramStart"/>
            <w:r w:rsidRPr="004617DA">
              <w:rPr>
                <w:szCs w:val="24"/>
              </w:rPr>
              <w:t>п</w:t>
            </w:r>
            <w:proofErr w:type="gramEnd"/>
            <w:r w:rsidRPr="004617DA">
              <w:rPr>
                <w:szCs w:val="24"/>
                <w:lang w:val="en-US"/>
              </w:rPr>
              <w:t>/</w:t>
            </w:r>
            <w:r w:rsidRPr="004617DA">
              <w:rPr>
                <w:szCs w:val="24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965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Ф.И.О. участника (название 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683" w14:textId="77777777" w:rsidR="00E460DF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 xml:space="preserve">Жанр / </w:t>
            </w:r>
          </w:p>
          <w:p w14:paraId="340CDBDE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A0A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C09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Название творческой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60D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Учреждение / название коллектива /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DB7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Музыкальное сопровождение (фонограмма, рояль, баян), а’</w:t>
            </w:r>
            <w:proofErr w:type="spellStart"/>
            <w:r w:rsidRPr="004617DA">
              <w:rPr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9C6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 xml:space="preserve">Кол-во микрофонов </w:t>
            </w:r>
          </w:p>
        </w:tc>
      </w:tr>
      <w:tr w:rsidR="00E460DF" w:rsidRPr="00351711" w14:paraId="4AE0BE71" w14:textId="77777777" w:rsidTr="00E460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259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932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D57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4D7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1BD4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C6F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5EA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196" w14:textId="77777777" w:rsidR="00E460DF" w:rsidRPr="00351711" w:rsidRDefault="00E460DF" w:rsidP="00E460DF">
            <w:pPr>
              <w:ind w:firstLine="0"/>
              <w:rPr>
                <w:szCs w:val="24"/>
              </w:rPr>
            </w:pPr>
          </w:p>
        </w:tc>
      </w:tr>
    </w:tbl>
    <w:p w14:paraId="677FA3BC" w14:textId="77777777" w:rsidR="00E460DF" w:rsidRPr="004617DA" w:rsidRDefault="00E460DF" w:rsidP="00E460DF">
      <w:pPr>
        <w:ind w:firstLine="0"/>
        <w:jc w:val="center"/>
        <w:rPr>
          <w:szCs w:val="24"/>
        </w:rPr>
      </w:pPr>
      <w:r w:rsidRPr="004617DA">
        <w:rPr>
          <w:szCs w:val="24"/>
        </w:rPr>
        <w:t>Хореография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327"/>
        <w:gridCol w:w="1611"/>
        <w:gridCol w:w="3724"/>
      </w:tblGrid>
      <w:tr w:rsidR="00E460DF" w:rsidRPr="004617DA" w14:paraId="072D364B" w14:textId="77777777" w:rsidTr="00E460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B55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 xml:space="preserve">№ </w:t>
            </w:r>
            <w:proofErr w:type="gramStart"/>
            <w:r w:rsidRPr="004617DA">
              <w:rPr>
                <w:szCs w:val="24"/>
              </w:rPr>
              <w:t>п</w:t>
            </w:r>
            <w:proofErr w:type="gramEnd"/>
            <w:r w:rsidRPr="004617DA">
              <w:rPr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545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 xml:space="preserve">Ф.И.О. участника (название коллектива, </w:t>
            </w:r>
            <w:proofErr w:type="spellStart"/>
            <w:r w:rsidRPr="004617DA">
              <w:rPr>
                <w:szCs w:val="24"/>
              </w:rPr>
              <w:t>Ф.И.О.руководителя</w:t>
            </w:r>
            <w:proofErr w:type="spellEnd"/>
            <w:r w:rsidRPr="004617DA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64A" w14:textId="77777777" w:rsidR="00E460DF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 xml:space="preserve">Жанр / </w:t>
            </w:r>
          </w:p>
          <w:p w14:paraId="088A0701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номинация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6FA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Возрастная категория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5B4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Название творческой работы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EE9" w14:textId="77777777" w:rsidR="00E460DF" w:rsidRPr="004617DA" w:rsidRDefault="00E460DF" w:rsidP="00E460DF">
            <w:pPr>
              <w:ind w:firstLine="0"/>
              <w:jc w:val="center"/>
              <w:rPr>
                <w:szCs w:val="24"/>
              </w:rPr>
            </w:pPr>
            <w:r w:rsidRPr="004617DA">
              <w:rPr>
                <w:szCs w:val="24"/>
              </w:rPr>
              <w:t>Учреждение / название коллектива / руководитель (полностью)</w:t>
            </w:r>
          </w:p>
        </w:tc>
      </w:tr>
      <w:tr w:rsidR="00E460DF" w:rsidRPr="004617DA" w14:paraId="1AE54141" w14:textId="77777777" w:rsidTr="00E460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FF5" w14:textId="77777777" w:rsidR="00E460DF" w:rsidRPr="004617DA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A5B" w14:textId="77777777" w:rsidR="00E460DF" w:rsidRPr="004617DA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4BF" w14:textId="77777777" w:rsidR="00E460DF" w:rsidRPr="004617DA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523" w14:textId="77777777" w:rsidR="00E460DF" w:rsidRPr="004617DA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0EF" w14:textId="77777777" w:rsidR="00E460DF" w:rsidRPr="004617DA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5E8" w14:textId="77777777" w:rsidR="00E460DF" w:rsidRPr="004617DA" w:rsidRDefault="00E460DF" w:rsidP="00E460DF">
            <w:pPr>
              <w:ind w:firstLine="0"/>
              <w:rPr>
                <w:szCs w:val="24"/>
              </w:rPr>
            </w:pPr>
          </w:p>
        </w:tc>
      </w:tr>
    </w:tbl>
    <w:p w14:paraId="68052AA2" w14:textId="77777777" w:rsidR="00E460DF" w:rsidRPr="00C45BE2" w:rsidRDefault="00E460DF" w:rsidP="00E460DF">
      <w:pPr>
        <w:jc w:val="center"/>
        <w:rPr>
          <w:sz w:val="16"/>
          <w:szCs w:val="16"/>
        </w:rPr>
      </w:pPr>
    </w:p>
    <w:p w14:paraId="294188C2" w14:textId="77777777" w:rsidR="00E460DF" w:rsidRPr="00C45BE2" w:rsidRDefault="00E460DF" w:rsidP="00E460DF">
      <w:pPr>
        <w:spacing w:before="240"/>
        <w:ind w:firstLine="0"/>
        <w:jc w:val="center"/>
        <w:rPr>
          <w:szCs w:val="24"/>
        </w:rPr>
      </w:pPr>
      <w:r>
        <w:rPr>
          <w:szCs w:val="24"/>
        </w:rPr>
        <w:t>Изобразительное творчество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1276"/>
        <w:gridCol w:w="1276"/>
        <w:gridCol w:w="2409"/>
        <w:gridCol w:w="1438"/>
        <w:gridCol w:w="1539"/>
      </w:tblGrid>
      <w:tr w:rsidR="00E460DF" w:rsidRPr="00C45BE2" w14:paraId="431F678E" w14:textId="77777777" w:rsidTr="00E460D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046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 xml:space="preserve">№ </w:t>
            </w:r>
            <w:proofErr w:type="gramStart"/>
            <w:r w:rsidRPr="00C45BE2">
              <w:rPr>
                <w:szCs w:val="24"/>
              </w:rPr>
              <w:t>п</w:t>
            </w:r>
            <w:proofErr w:type="gramEnd"/>
            <w:r w:rsidRPr="00C45BE2">
              <w:rPr>
                <w:szCs w:val="24"/>
                <w:lang w:val="en-US"/>
              </w:rPr>
              <w:t>/</w:t>
            </w:r>
            <w:r w:rsidRPr="00C45BE2">
              <w:rPr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74D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proofErr w:type="gramStart"/>
            <w:r w:rsidRPr="00C45BE2">
              <w:rPr>
                <w:szCs w:val="24"/>
              </w:rPr>
              <w:t xml:space="preserve">Ф.И.О. участника, номер телефона (название </w:t>
            </w:r>
            <w:proofErr w:type="gramEnd"/>
          </w:p>
          <w:p w14:paraId="68E0980F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>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7A8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>Дата рождения участника и количество полных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357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>Руководитель коллектива (полностью)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9FE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>Название творческой работы/ год создания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9DD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>Материал,</w:t>
            </w:r>
          </w:p>
          <w:p w14:paraId="22502F0A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>техника  исполнения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5E9B" w14:textId="77777777" w:rsidR="00E460DF" w:rsidRPr="00C45BE2" w:rsidRDefault="00E460DF" w:rsidP="00E460DF">
            <w:pPr>
              <w:ind w:firstLine="0"/>
              <w:jc w:val="center"/>
              <w:rPr>
                <w:szCs w:val="24"/>
              </w:rPr>
            </w:pPr>
            <w:r w:rsidRPr="00C45BE2">
              <w:rPr>
                <w:szCs w:val="24"/>
              </w:rPr>
              <w:t xml:space="preserve">Учреждение, контактный телефон </w:t>
            </w:r>
          </w:p>
        </w:tc>
      </w:tr>
      <w:tr w:rsidR="00E460DF" w:rsidRPr="00C45BE2" w14:paraId="4C84AD23" w14:textId="77777777" w:rsidTr="00E460D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72F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C53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31B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38A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B03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635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7DC" w14:textId="77777777" w:rsidR="00E460DF" w:rsidRPr="00C45BE2" w:rsidRDefault="00E460DF" w:rsidP="00E460DF">
            <w:pPr>
              <w:ind w:firstLine="0"/>
              <w:rPr>
                <w:szCs w:val="24"/>
              </w:rPr>
            </w:pPr>
          </w:p>
        </w:tc>
      </w:tr>
    </w:tbl>
    <w:p w14:paraId="17D22A89" w14:textId="552DC1BC" w:rsidR="00E460DF" w:rsidRDefault="00E460DF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Этикетка для работ декоративно-прикладного творчества</w:t>
      </w:r>
    </w:p>
    <w:p w14:paraId="3CAFC250" w14:textId="576E1BDE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467F0" wp14:editId="5CCB8DF1">
                <wp:simplePos x="0" y="0"/>
                <wp:positionH relativeFrom="column">
                  <wp:posOffset>-446888</wp:posOffset>
                </wp:positionH>
                <wp:positionV relativeFrom="paragraph">
                  <wp:posOffset>149149</wp:posOffset>
                </wp:positionV>
                <wp:extent cx="6816436" cy="2267712"/>
                <wp:effectExtent l="0" t="0" r="22860" b="1841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6436" cy="226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720E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Название работы:_______________________________________________________________________________</w:t>
                            </w:r>
                          </w:p>
                          <w:p w14:paraId="42C05223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Год создания: __________________________________________________________________________________</w:t>
                            </w:r>
                          </w:p>
                          <w:p w14:paraId="671BD464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ФИО автора (исполнителя): ______________________________________________________________________</w:t>
                            </w:r>
                          </w:p>
                          <w:p w14:paraId="31AFEBB4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Год рождения автора, полных лет:_________________________________________________________________</w:t>
                            </w:r>
                          </w:p>
                          <w:p w14:paraId="44F21708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Телефон автора:________________________________________________________________________________</w:t>
                            </w:r>
                          </w:p>
                          <w:p w14:paraId="166A620E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Название коллектива (полное):___________________________________________________________________</w:t>
                            </w:r>
                          </w:p>
                          <w:p w14:paraId="0A4065E4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ФИО руководителя коллектива___________________________________________________________________</w:t>
                            </w:r>
                          </w:p>
                          <w:p w14:paraId="63919525" w14:textId="77777777" w:rsidR="00BF3404" w:rsidRPr="00267F06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Материал и техника исполнения__________________________________________________________________</w:t>
                            </w:r>
                          </w:p>
                          <w:p w14:paraId="6313AAEB" w14:textId="1D1C9F64" w:rsidR="00BF3404" w:rsidRPr="000B670D" w:rsidRDefault="00BF3404" w:rsidP="00BF3404">
                            <w:pPr>
                              <w:spacing w:line="360" w:lineRule="auto"/>
                              <w:ind w:right="862"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267F06">
                              <w:rPr>
                                <w:sz w:val="20"/>
                                <w:szCs w:val="20"/>
                              </w:rPr>
                              <w:t>Название учреждения___________________________________________________________________________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467F0" id="Прямоугольник 1" o:spid="_x0000_s1026" style="position:absolute;left:0;text-align:left;margin-left:-35.2pt;margin-top:11.75pt;width:536.75pt;height:1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">
                <v:textbox>
                  <w:txbxContent>
                    <w:p w14:paraId="4F4C720E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Название работы:_______________________________________________________________________________</w:t>
                      </w:r>
                    </w:p>
                    <w:p w14:paraId="42C05223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Год создания: __________________________________________________________________________________</w:t>
                      </w:r>
                    </w:p>
                    <w:p w14:paraId="671BD464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ФИО автора (исполнителя): ______________________________________________________________________</w:t>
                      </w:r>
                    </w:p>
                    <w:p w14:paraId="31AFEBB4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Год рождения автора, полных лет:_________________________________________________________________</w:t>
                      </w:r>
                    </w:p>
                    <w:p w14:paraId="44F21708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Телефон автора:________________________________________________________________________________</w:t>
                      </w:r>
                    </w:p>
                    <w:p w14:paraId="166A620E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Название коллектива (полное):___________________________________________________________________</w:t>
                      </w:r>
                    </w:p>
                    <w:p w14:paraId="0A4065E4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ФИО руководителя коллектива___________________________________________________________________</w:t>
                      </w:r>
                    </w:p>
                    <w:p w14:paraId="63919525" w14:textId="77777777" w:rsidR="00BF3404" w:rsidRPr="00267F06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Материал и техника исполнения__________________________________________________________________</w:t>
                      </w:r>
                    </w:p>
                    <w:p w14:paraId="6313AAEB" w14:textId="1D1C9F64" w:rsidR="00BF3404" w:rsidRPr="000B670D" w:rsidRDefault="00BF3404" w:rsidP="00BF3404">
                      <w:pPr>
                        <w:spacing w:line="360" w:lineRule="auto"/>
                        <w:ind w:right="862" w:firstLine="0"/>
                        <w:jc w:val="center"/>
                        <w:rPr>
                          <w:szCs w:val="24"/>
                        </w:rPr>
                      </w:pPr>
                      <w:r w:rsidRPr="00267F06">
                        <w:rPr>
                          <w:sz w:val="20"/>
                          <w:szCs w:val="20"/>
                        </w:rPr>
                        <w:t>Название учреждения___________________________________________________________________________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701F8CF" w14:textId="78016616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395D3093" w14:textId="77777777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4813881B" w14:textId="77777777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6B136159" w14:textId="77777777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19D53CC4" w14:textId="77777777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34C788DF" w14:textId="77777777" w:rsidR="00BF3404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6492D22C" w14:textId="77777777" w:rsidR="00BF3404" w:rsidRPr="00C45BE2" w:rsidRDefault="00BF3404" w:rsidP="00E460DF">
      <w:pPr>
        <w:tabs>
          <w:tab w:val="left" w:pos="6363"/>
        </w:tabs>
        <w:spacing w:before="240"/>
        <w:jc w:val="center"/>
        <w:rPr>
          <w:color w:val="000000"/>
          <w:szCs w:val="24"/>
          <w:shd w:val="clear" w:color="auto" w:fill="FFFFFF"/>
        </w:rPr>
      </w:pPr>
    </w:p>
    <w:p w14:paraId="3E68B9A8" w14:textId="551DB3E6" w:rsidR="00E460DF" w:rsidRDefault="00E460DF" w:rsidP="00E460DF">
      <w:pPr>
        <w:ind w:firstLine="0"/>
        <w:jc w:val="center"/>
        <w:sectPr w:rsidR="00E460DF" w:rsidSect="00AD5826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6358F1AF" w14:textId="77777777" w:rsidR="00714A1C" w:rsidRPr="00714A1C" w:rsidRDefault="00714A1C" w:rsidP="00714A1C">
      <w:pPr>
        <w:ind w:left="709" w:firstLine="0"/>
        <w:jc w:val="right"/>
      </w:pPr>
      <w:r w:rsidRPr="00714A1C">
        <w:lastRenderedPageBreak/>
        <w:t>Приложение №2</w:t>
      </w:r>
    </w:p>
    <w:p w14:paraId="1525B596" w14:textId="77777777" w:rsidR="00714A1C" w:rsidRDefault="00714A1C" w:rsidP="00714A1C">
      <w:pPr>
        <w:ind w:left="709" w:firstLine="0"/>
        <w:jc w:val="right"/>
      </w:pPr>
      <w:r w:rsidRPr="00714A1C">
        <w:t>к Положению о проведении</w:t>
      </w:r>
    </w:p>
    <w:p w14:paraId="2F6E6D13" w14:textId="77777777" w:rsidR="00714A1C" w:rsidRDefault="00714A1C" w:rsidP="00714A1C">
      <w:pPr>
        <w:ind w:left="709" w:firstLine="0"/>
        <w:jc w:val="right"/>
      </w:pPr>
      <w:r w:rsidRPr="00714A1C">
        <w:t>окружного фестиваля народного</w:t>
      </w:r>
    </w:p>
    <w:p w14:paraId="3B699B5A" w14:textId="77777777" w:rsidR="00714A1C" w:rsidRDefault="00714A1C" w:rsidP="00714A1C">
      <w:pPr>
        <w:ind w:left="709" w:firstLine="0"/>
        <w:jc w:val="right"/>
      </w:pPr>
      <w:r w:rsidRPr="00714A1C">
        <w:t>творчества «Волжская жемчужина</w:t>
      </w:r>
    </w:p>
    <w:p w14:paraId="663CBE9B" w14:textId="5B392C69" w:rsidR="00714A1C" w:rsidRDefault="00714A1C" w:rsidP="00714A1C">
      <w:pPr>
        <w:ind w:left="709" w:firstLine="0"/>
        <w:jc w:val="right"/>
      </w:pPr>
      <w:r w:rsidRPr="00714A1C">
        <w:t>-2024»</w:t>
      </w:r>
    </w:p>
    <w:p w14:paraId="39D13422" w14:textId="77777777" w:rsidR="00714A1C" w:rsidRPr="00714A1C" w:rsidRDefault="00714A1C" w:rsidP="00714A1C">
      <w:pPr>
        <w:ind w:left="709" w:firstLine="0"/>
        <w:jc w:val="right"/>
      </w:pPr>
    </w:p>
    <w:p w14:paraId="13A0476E" w14:textId="369789B3" w:rsidR="00904F12" w:rsidRPr="00714A1C" w:rsidRDefault="00714A1C" w:rsidP="00714A1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41BA9D96" wp14:editId="49FE29D4">
            <wp:extent cx="5194300" cy="7346315"/>
            <wp:effectExtent l="0" t="0" r="6350" b="6985"/>
            <wp:docPr id="13802211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734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4F12" w:rsidRPr="00714A1C" w:rsidSect="00AD5826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DD718" w14:textId="77777777" w:rsidR="00D67B43" w:rsidRDefault="00D67B43" w:rsidP="007F0268">
      <w:r>
        <w:separator/>
      </w:r>
    </w:p>
  </w:endnote>
  <w:endnote w:type="continuationSeparator" w:id="0">
    <w:p w14:paraId="334AF31F" w14:textId="77777777" w:rsidR="00D67B43" w:rsidRDefault="00D67B4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265C" w14:textId="77777777" w:rsidR="00D67B43" w:rsidRDefault="00D67B43" w:rsidP="007F0268">
      <w:r>
        <w:separator/>
      </w:r>
    </w:p>
  </w:footnote>
  <w:footnote w:type="continuationSeparator" w:id="0">
    <w:p w14:paraId="3B4DA58A" w14:textId="77777777" w:rsidR="00D67B43" w:rsidRDefault="00D67B4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321254"/>
    <w:multiLevelType w:val="hybridMultilevel"/>
    <w:tmpl w:val="B9CA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DD54A78"/>
    <w:multiLevelType w:val="hybridMultilevel"/>
    <w:tmpl w:val="C67A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B513EF"/>
    <w:multiLevelType w:val="hybridMultilevel"/>
    <w:tmpl w:val="7164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D11A7"/>
    <w:multiLevelType w:val="hybridMultilevel"/>
    <w:tmpl w:val="A31007C2"/>
    <w:lvl w:ilvl="0" w:tplc="397E00B0">
      <w:start w:val="7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93A6AC0"/>
    <w:multiLevelType w:val="hybridMultilevel"/>
    <w:tmpl w:val="4B86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306C1"/>
    <w:multiLevelType w:val="hybridMultilevel"/>
    <w:tmpl w:val="BA2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A576B40"/>
    <w:multiLevelType w:val="hybridMultilevel"/>
    <w:tmpl w:val="069E4870"/>
    <w:lvl w:ilvl="0" w:tplc="041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894194A"/>
    <w:multiLevelType w:val="hybridMultilevel"/>
    <w:tmpl w:val="81EE1642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18B621C"/>
    <w:multiLevelType w:val="hybridMultilevel"/>
    <w:tmpl w:val="514AF9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4110683"/>
    <w:multiLevelType w:val="multilevel"/>
    <w:tmpl w:val="C43259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8"/>
  </w:num>
  <w:num w:numId="12">
    <w:abstractNumId w:val="16"/>
  </w:num>
  <w:num w:numId="13">
    <w:abstractNumId w:val="17"/>
  </w:num>
  <w:num w:numId="14">
    <w:abstractNumId w:val="15"/>
  </w:num>
  <w:num w:numId="15">
    <w:abstractNumId w:val="19"/>
  </w:num>
  <w:num w:numId="16">
    <w:abstractNumId w:val="10"/>
  </w:num>
  <w:num w:numId="17">
    <w:abstractNumId w:val="13"/>
  </w:num>
  <w:num w:numId="18">
    <w:abstractNumId w:val="12"/>
  </w:num>
  <w:num w:numId="19">
    <w:abstractNumId w:val="22"/>
  </w:num>
  <w:num w:numId="20">
    <w:abstractNumId w:val="9"/>
  </w:num>
  <w:num w:numId="21">
    <w:abstractNumId w:val="7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4A1C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829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8AD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4F12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5CD2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826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0C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404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3FD2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425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7B43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0D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0AEC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0"/>
    <w:rsid w:val="00E460DF"/>
    <w:pPr>
      <w:ind w:left="720"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0"/>
    <w:rsid w:val="00E460DF"/>
    <w:pPr>
      <w:ind w:left="720"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uknm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F1DD-B76F-4ACB-8C39-C6DAA5D7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2024-04-05T10:23:00Z</dcterms:created>
  <dcterms:modified xsi:type="dcterms:W3CDTF">2024-04-05T10:23:00Z</dcterms:modified>
</cp:coreProperties>
</file>